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AC903" w14:textId="77777777" w:rsidR="003349EB" w:rsidRPr="00AA201A" w:rsidRDefault="003349EB" w:rsidP="003349EB">
      <w:pPr>
        <w:pStyle w:val="Title"/>
        <w:rPr>
          <w:rFonts w:ascii="Times New Roman" w:hAnsi="Times New Roman"/>
          <w:b/>
          <w:bCs/>
          <w:sz w:val="22"/>
          <w:szCs w:val="22"/>
        </w:rPr>
      </w:pPr>
      <w:r w:rsidRPr="00AA201A">
        <w:rPr>
          <w:rFonts w:ascii="Times New Roman" w:hAnsi="Times New Roman"/>
          <w:b/>
          <w:bCs/>
          <w:sz w:val="22"/>
          <w:szCs w:val="22"/>
        </w:rPr>
        <w:t>VETERANS OF FOREIGN WARS OF THE UNITED STATES</w:t>
      </w:r>
    </w:p>
    <w:p w14:paraId="373E3382" w14:textId="77777777" w:rsidR="00A41FE7" w:rsidRPr="00AA201A" w:rsidRDefault="003349EB" w:rsidP="003349EB">
      <w:pPr>
        <w:jc w:val="center"/>
        <w:rPr>
          <w:rFonts w:ascii="Times" w:hAnsi="Times" w:cs="Times"/>
          <w:szCs w:val="22"/>
        </w:rPr>
      </w:pPr>
      <w:r w:rsidRPr="00AA201A">
        <w:rPr>
          <w:rFonts w:ascii="Times New Roman" w:hAnsi="Times New Roman"/>
          <w:b/>
          <w:bCs/>
          <w:szCs w:val="22"/>
        </w:rPr>
        <w:t>DEPARTMENT OF ALASKA</w:t>
      </w:r>
      <w:r w:rsidRPr="00AA201A">
        <w:rPr>
          <w:rFonts w:ascii="Times New Roman" w:hAnsi="Times New Roman"/>
          <w:b/>
          <w:bCs/>
          <w:szCs w:val="22"/>
        </w:rPr>
        <w:br/>
        <w:t>500 E. PARK AVENUE</w:t>
      </w:r>
      <w:r w:rsidRPr="00AA201A">
        <w:rPr>
          <w:rFonts w:ascii="Times New Roman" w:hAnsi="Times New Roman"/>
          <w:b/>
          <w:bCs/>
          <w:szCs w:val="22"/>
        </w:rPr>
        <w:br/>
        <w:t>WASILLA, AK  99654</w:t>
      </w:r>
      <w:r w:rsidRPr="00AA201A">
        <w:rPr>
          <w:rFonts w:ascii="Times New Roman" w:hAnsi="Times New Roman"/>
          <w:b/>
          <w:bCs/>
          <w:szCs w:val="22"/>
        </w:rPr>
        <w:br/>
        <w:t xml:space="preserve">(907) 373-7600, PH (907) 373-7601, FAX            </w:t>
      </w:r>
      <w:r w:rsidRPr="00AA201A">
        <w:rPr>
          <w:rFonts w:ascii="Times New Roman" w:hAnsi="Times New Roman"/>
          <w:b/>
          <w:bCs/>
          <w:szCs w:val="22"/>
        </w:rPr>
        <w:br/>
        <w:t>VFWSTATEHQ@MTAONLINE.NET</w:t>
      </w:r>
    </w:p>
    <w:p w14:paraId="684ADDA3" w14:textId="77777777" w:rsidR="00A41FE7" w:rsidRPr="00AA201A" w:rsidRDefault="00A41FE7">
      <w:pPr>
        <w:rPr>
          <w:rFonts w:ascii="Times" w:hAnsi="Times" w:cs="Times"/>
          <w:szCs w:val="22"/>
        </w:rPr>
      </w:pPr>
    </w:p>
    <w:p w14:paraId="1B25A722" w14:textId="77777777" w:rsidR="00A41FE7" w:rsidRPr="00AA201A" w:rsidRDefault="00A41FE7" w:rsidP="00887287">
      <w:pPr>
        <w:rPr>
          <w:rFonts w:ascii="Times" w:hAnsi="Times" w:cs="Times"/>
          <w:szCs w:val="22"/>
        </w:rPr>
      </w:pPr>
      <w:r w:rsidRPr="00AA201A">
        <w:rPr>
          <w:rFonts w:ascii="Times" w:hAnsi="Times" w:cs="Times"/>
          <w:szCs w:val="22"/>
        </w:rPr>
        <w:t xml:space="preserve">General Orders No. 10                                           </w:t>
      </w:r>
      <w:r w:rsidRPr="00AA201A">
        <w:rPr>
          <w:rFonts w:ascii="Times" w:hAnsi="Times" w:cs="Times"/>
          <w:szCs w:val="22"/>
        </w:rPr>
        <w:tab/>
      </w:r>
      <w:r w:rsidRPr="00AA201A">
        <w:rPr>
          <w:rFonts w:ascii="Times" w:hAnsi="Times" w:cs="Times"/>
          <w:szCs w:val="22"/>
        </w:rPr>
        <w:tab/>
      </w:r>
      <w:r w:rsidRPr="00AA201A">
        <w:rPr>
          <w:rFonts w:ascii="Times" w:hAnsi="Times" w:cs="Times"/>
          <w:szCs w:val="22"/>
        </w:rPr>
        <w:tab/>
        <w:t xml:space="preserve"> </w:t>
      </w:r>
      <w:r w:rsidR="00303B79" w:rsidRPr="00AA201A">
        <w:rPr>
          <w:rFonts w:ascii="Times" w:hAnsi="Times" w:cs="Times"/>
          <w:szCs w:val="22"/>
        </w:rPr>
        <w:t xml:space="preserve">         </w:t>
      </w:r>
      <w:r w:rsidR="00303B79" w:rsidRPr="00AA201A">
        <w:rPr>
          <w:rFonts w:ascii="Times" w:hAnsi="Times" w:cs="Times"/>
          <w:szCs w:val="22"/>
        </w:rPr>
        <w:tab/>
        <w:t xml:space="preserve">            </w:t>
      </w:r>
      <w:r w:rsidR="00887287" w:rsidRPr="00AA201A">
        <w:rPr>
          <w:rFonts w:ascii="Times" w:hAnsi="Times" w:cs="Times"/>
          <w:szCs w:val="22"/>
        </w:rPr>
        <w:tab/>
      </w:r>
      <w:r w:rsidR="00233E02">
        <w:rPr>
          <w:rFonts w:ascii="Times" w:hAnsi="Times" w:cs="Times"/>
          <w:szCs w:val="22"/>
        </w:rPr>
        <w:t>April 20</w:t>
      </w:r>
      <w:r w:rsidR="003230C6">
        <w:rPr>
          <w:rFonts w:ascii="Times" w:hAnsi="Times" w:cs="Times"/>
          <w:szCs w:val="22"/>
        </w:rPr>
        <w:t>2</w:t>
      </w:r>
      <w:r w:rsidR="00DF2601">
        <w:rPr>
          <w:rFonts w:ascii="Times" w:hAnsi="Times" w:cs="Times"/>
          <w:szCs w:val="22"/>
        </w:rPr>
        <w:t>4</w:t>
      </w:r>
      <w:r w:rsidR="00887287" w:rsidRPr="00AA201A">
        <w:rPr>
          <w:rFonts w:ascii="Times" w:hAnsi="Times" w:cs="Times"/>
          <w:szCs w:val="22"/>
        </w:rPr>
        <w:br/>
      </w:r>
      <w:r w:rsidR="00887287" w:rsidRPr="00AA201A">
        <w:rPr>
          <w:rFonts w:ascii="Times" w:hAnsi="Times" w:cs="Times"/>
          <w:szCs w:val="22"/>
        </w:rPr>
        <w:tab/>
      </w:r>
      <w:r w:rsidR="00887287" w:rsidRPr="00AA201A">
        <w:rPr>
          <w:rFonts w:ascii="Times" w:hAnsi="Times" w:cs="Times"/>
          <w:szCs w:val="22"/>
        </w:rPr>
        <w:tab/>
      </w:r>
      <w:r w:rsidR="00AA5478">
        <w:rPr>
          <w:rFonts w:ascii="Times" w:hAnsi="Times" w:cs="Times"/>
          <w:szCs w:val="22"/>
        </w:rPr>
        <w:tab/>
      </w:r>
      <w:r w:rsidR="00887287" w:rsidRPr="00AA201A">
        <w:rPr>
          <w:rFonts w:ascii="Times" w:hAnsi="Times" w:cs="Times"/>
          <w:szCs w:val="22"/>
        </w:rPr>
        <w:tab/>
      </w:r>
      <w:r w:rsidR="00887287" w:rsidRPr="00AA201A">
        <w:rPr>
          <w:rFonts w:ascii="Times" w:hAnsi="Times" w:cs="Times"/>
          <w:szCs w:val="22"/>
        </w:rPr>
        <w:tab/>
      </w:r>
      <w:r w:rsidR="00887287" w:rsidRPr="00AA201A">
        <w:rPr>
          <w:rFonts w:ascii="Times" w:hAnsi="Times" w:cs="Times"/>
          <w:szCs w:val="22"/>
        </w:rPr>
        <w:tab/>
      </w:r>
      <w:r w:rsidR="00887287" w:rsidRPr="00AA201A">
        <w:rPr>
          <w:rFonts w:ascii="Times" w:hAnsi="Times" w:cs="Times"/>
          <w:szCs w:val="22"/>
        </w:rPr>
        <w:tab/>
      </w:r>
      <w:r w:rsidR="00887287" w:rsidRPr="00AA201A">
        <w:rPr>
          <w:rFonts w:ascii="Times" w:hAnsi="Times" w:cs="Times"/>
          <w:szCs w:val="22"/>
        </w:rPr>
        <w:tab/>
      </w:r>
      <w:r w:rsidR="00887287" w:rsidRPr="00AA201A">
        <w:rPr>
          <w:rFonts w:ascii="Times" w:hAnsi="Times" w:cs="Times"/>
          <w:szCs w:val="22"/>
        </w:rPr>
        <w:tab/>
      </w:r>
      <w:r w:rsidR="00887287" w:rsidRPr="00AA201A">
        <w:rPr>
          <w:rFonts w:ascii="Times" w:hAnsi="Times" w:cs="Times"/>
          <w:szCs w:val="22"/>
        </w:rPr>
        <w:tab/>
      </w:r>
      <w:r w:rsidR="00AA201A" w:rsidRPr="00AA201A">
        <w:rPr>
          <w:rFonts w:ascii="Times" w:hAnsi="Times" w:cs="Times"/>
          <w:szCs w:val="22"/>
        </w:rPr>
        <w:tab/>
      </w:r>
      <w:r w:rsidR="00D961C1" w:rsidRPr="00AA201A">
        <w:rPr>
          <w:rFonts w:ascii="Times" w:hAnsi="Times" w:cs="Times"/>
          <w:szCs w:val="22"/>
        </w:rPr>
        <w:t>20</w:t>
      </w:r>
      <w:r w:rsidR="00311F84">
        <w:rPr>
          <w:rFonts w:ascii="Times" w:hAnsi="Times" w:cs="Times"/>
          <w:szCs w:val="22"/>
        </w:rPr>
        <w:t>2</w:t>
      </w:r>
      <w:r w:rsidR="00DF2601">
        <w:rPr>
          <w:rFonts w:ascii="Times" w:hAnsi="Times" w:cs="Times"/>
          <w:szCs w:val="22"/>
        </w:rPr>
        <w:t>3</w:t>
      </w:r>
      <w:r w:rsidR="00D961C1" w:rsidRPr="00AA201A">
        <w:rPr>
          <w:rFonts w:ascii="Times" w:hAnsi="Times" w:cs="Times"/>
          <w:szCs w:val="22"/>
        </w:rPr>
        <w:t>-20</w:t>
      </w:r>
      <w:r w:rsidR="003230C6">
        <w:rPr>
          <w:rFonts w:ascii="Times" w:hAnsi="Times" w:cs="Times"/>
          <w:szCs w:val="22"/>
        </w:rPr>
        <w:t>2</w:t>
      </w:r>
      <w:r w:rsidR="00DF2601">
        <w:rPr>
          <w:rFonts w:ascii="Times" w:hAnsi="Times" w:cs="Times"/>
          <w:szCs w:val="22"/>
        </w:rPr>
        <w:t>4</w:t>
      </w:r>
      <w:r w:rsidRPr="00AA201A">
        <w:rPr>
          <w:rFonts w:ascii="Times" w:hAnsi="Times" w:cs="Times"/>
          <w:szCs w:val="22"/>
        </w:rPr>
        <w:t xml:space="preserve"> Series</w:t>
      </w:r>
    </w:p>
    <w:p w14:paraId="0E8992EE" w14:textId="77777777" w:rsidR="00A41FE7" w:rsidRPr="00AA201A" w:rsidRDefault="00A41FE7">
      <w:pPr>
        <w:rPr>
          <w:rFonts w:ascii="Times" w:hAnsi="Times" w:cs="Times"/>
          <w:szCs w:val="22"/>
        </w:rPr>
      </w:pPr>
      <w:r w:rsidRPr="00AA201A">
        <w:rPr>
          <w:rFonts w:ascii="Times" w:hAnsi="Times" w:cs="Times"/>
          <w:szCs w:val="22"/>
        </w:rPr>
        <w:t xml:space="preserve">                       </w:t>
      </w:r>
      <w:r w:rsidRPr="00AA201A">
        <w:rPr>
          <w:rFonts w:ascii="Times" w:hAnsi="Times" w:cs="Times"/>
          <w:szCs w:val="22"/>
        </w:rPr>
        <w:tab/>
      </w:r>
      <w:r w:rsidRPr="00AA201A">
        <w:rPr>
          <w:rFonts w:ascii="Times" w:hAnsi="Times" w:cs="Times"/>
          <w:szCs w:val="22"/>
        </w:rPr>
        <w:tab/>
        <w:t xml:space="preserve">     </w:t>
      </w:r>
      <w:r w:rsidRPr="00AA201A">
        <w:rPr>
          <w:rFonts w:ascii="Times" w:hAnsi="Times" w:cs="Times"/>
          <w:szCs w:val="22"/>
        </w:rPr>
        <w:tab/>
        <w:t xml:space="preserve">       </w:t>
      </w:r>
      <w:r w:rsidRPr="00AA201A">
        <w:rPr>
          <w:rFonts w:ascii="Times" w:hAnsi="Times" w:cs="Times"/>
          <w:szCs w:val="22"/>
        </w:rPr>
        <w:tab/>
      </w:r>
      <w:r w:rsidRPr="00AA201A">
        <w:rPr>
          <w:rFonts w:ascii="Times" w:hAnsi="Times" w:cs="Times"/>
          <w:szCs w:val="22"/>
        </w:rPr>
        <w:tab/>
        <w:t xml:space="preserve">   </w:t>
      </w:r>
      <w:r w:rsidRPr="00AA201A">
        <w:rPr>
          <w:rFonts w:ascii="Times" w:hAnsi="Times" w:cs="Times"/>
          <w:szCs w:val="22"/>
        </w:rPr>
        <w:tab/>
        <w:t xml:space="preserve">      </w:t>
      </w:r>
    </w:p>
    <w:p w14:paraId="4ED66431" w14:textId="77777777" w:rsidR="00A41FE7" w:rsidRPr="00AA201A" w:rsidRDefault="00A41FE7">
      <w:pPr>
        <w:jc w:val="both"/>
        <w:rPr>
          <w:rFonts w:ascii="Times" w:hAnsi="Times" w:cs="Times"/>
          <w:szCs w:val="22"/>
        </w:rPr>
      </w:pPr>
      <w:r w:rsidRPr="00AA201A">
        <w:rPr>
          <w:rFonts w:ascii="Times" w:hAnsi="Times" w:cs="Times"/>
          <w:szCs w:val="22"/>
        </w:rPr>
        <w:t>To be read at the next regular meeting:</w:t>
      </w:r>
    </w:p>
    <w:p w14:paraId="11CE7A54" w14:textId="77777777" w:rsidR="00854919" w:rsidRPr="00AA201A" w:rsidRDefault="00854919" w:rsidP="00CF0C8E">
      <w:pPr>
        <w:ind w:left="360"/>
        <w:rPr>
          <w:rFonts w:ascii="Times" w:hAnsi="Times" w:cs="Times"/>
          <w:szCs w:val="22"/>
        </w:rPr>
      </w:pPr>
      <w:r w:rsidRPr="00AA201A">
        <w:rPr>
          <w:rFonts w:ascii="Times New Roman" w:hAnsi="Times New Roman"/>
          <w:b/>
          <w:bCs/>
          <w:szCs w:val="22"/>
        </w:rPr>
        <w:t xml:space="preserve"> </w:t>
      </w:r>
    </w:p>
    <w:p w14:paraId="3937A9C7" w14:textId="77777777" w:rsidR="00181412" w:rsidRPr="00AA201A" w:rsidRDefault="00F53BDC" w:rsidP="00F53BDC">
      <w:pPr>
        <w:ind w:left="360"/>
        <w:jc w:val="center"/>
        <w:rPr>
          <w:rFonts w:ascii="Times New Roman" w:hAnsi="Times New Roman"/>
          <w:bCs/>
          <w:szCs w:val="22"/>
        </w:rPr>
      </w:pPr>
      <w:r w:rsidRPr="00AA201A">
        <w:rPr>
          <w:rFonts w:ascii="Times New Roman" w:hAnsi="Times New Roman"/>
          <w:b/>
          <w:bCs/>
          <w:szCs w:val="22"/>
        </w:rPr>
        <w:t>MEMBERSHIP!  MEMBERSHIP!  MEMBERSHIP!</w:t>
      </w:r>
    </w:p>
    <w:p w14:paraId="27791927" w14:textId="77777777" w:rsidR="00F53BDC" w:rsidRPr="00AA201A" w:rsidRDefault="00F53BDC" w:rsidP="00CD224A">
      <w:pPr>
        <w:ind w:left="360"/>
        <w:jc w:val="center"/>
        <w:rPr>
          <w:rFonts w:ascii="Times" w:hAnsi="Times" w:cs="Times"/>
          <w:szCs w:val="22"/>
        </w:rPr>
      </w:pPr>
      <w:r w:rsidRPr="00AA201A">
        <w:rPr>
          <w:rFonts w:ascii="Times New Roman" w:hAnsi="Times New Roman"/>
          <w:b/>
          <w:bCs/>
          <w:i/>
          <w:szCs w:val="22"/>
        </w:rPr>
        <w:t>Let's make 10</w:t>
      </w:r>
      <w:r w:rsidR="00DF2601">
        <w:rPr>
          <w:rFonts w:ascii="Times New Roman" w:hAnsi="Times New Roman"/>
          <w:b/>
          <w:bCs/>
          <w:i/>
          <w:szCs w:val="22"/>
        </w:rPr>
        <w:t>2</w:t>
      </w:r>
      <w:r w:rsidRPr="00AA201A">
        <w:rPr>
          <w:rFonts w:ascii="Times New Roman" w:hAnsi="Times New Roman"/>
          <w:b/>
          <w:bCs/>
          <w:i/>
          <w:szCs w:val="22"/>
        </w:rPr>
        <w:t>%!</w:t>
      </w:r>
    </w:p>
    <w:p w14:paraId="6BC6A92F" w14:textId="77777777" w:rsidR="006642F3" w:rsidRPr="0037296D" w:rsidRDefault="00B65FA6" w:rsidP="00F53BDC">
      <w:pPr>
        <w:ind w:left="360"/>
        <w:rPr>
          <w:rFonts w:ascii="Times" w:hAnsi="Times" w:cs="Times"/>
          <w:color w:val="FF0000"/>
          <w:szCs w:val="22"/>
        </w:rPr>
      </w:pPr>
      <w:r w:rsidRPr="00AA201A">
        <w:rPr>
          <w:rFonts w:ascii="Times" w:hAnsi="Times" w:cs="Times"/>
          <w:szCs w:val="22"/>
        </w:rPr>
        <w:t xml:space="preserve">Membership must be </w:t>
      </w:r>
      <w:r w:rsidRPr="00AA201A">
        <w:rPr>
          <w:rFonts w:ascii="Times" w:hAnsi="Times" w:cs="Times"/>
          <w:szCs w:val="22"/>
          <w:u w:val="single"/>
        </w:rPr>
        <w:t>posted</w:t>
      </w:r>
      <w:r w:rsidRPr="00AA201A">
        <w:rPr>
          <w:rFonts w:ascii="Times" w:hAnsi="Times" w:cs="Times"/>
          <w:szCs w:val="22"/>
        </w:rPr>
        <w:t xml:space="preserve"> at National Headquarters and </w:t>
      </w:r>
      <w:r w:rsidRPr="00AA201A">
        <w:rPr>
          <w:rFonts w:ascii="Times" w:hAnsi="Times" w:cs="Times"/>
          <w:szCs w:val="22"/>
          <w:u w:val="single"/>
        </w:rPr>
        <w:t>reflected</w:t>
      </w:r>
      <w:r w:rsidRPr="00AA201A">
        <w:rPr>
          <w:rFonts w:ascii="Times" w:hAnsi="Times" w:cs="Times"/>
          <w:szCs w:val="22"/>
        </w:rPr>
        <w:t xml:space="preserve"> on the VFW Mem</w:t>
      </w:r>
      <w:r w:rsidR="00E2218A" w:rsidRPr="00AA201A">
        <w:rPr>
          <w:rFonts w:ascii="Times" w:hAnsi="Times" w:cs="Times"/>
          <w:szCs w:val="22"/>
        </w:rPr>
        <w:t xml:space="preserve"> </w:t>
      </w:r>
      <w:r w:rsidR="00887287" w:rsidRPr="00AA201A">
        <w:rPr>
          <w:rFonts w:ascii="Times" w:hAnsi="Times" w:cs="Times"/>
          <w:szCs w:val="22"/>
        </w:rPr>
        <w:t>S</w:t>
      </w:r>
      <w:r w:rsidRPr="00AA201A">
        <w:rPr>
          <w:rFonts w:ascii="Times" w:hAnsi="Times" w:cs="Times"/>
          <w:szCs w:val="22"/>
        </w:rPr>
        <w:t>tats page by</w:t>
      </w:r>
      <w:r w:rsidR="00DF2601">
        <w:rPr>
          <w:rFonts w:ascii="Times" w:hAnsi="Times" w:cs="Times"/>
          <w:szCs w:val="22"/>
        </w:rPr>
        <w:t xml:space="preserve"> </w:t>
      </w:r>
      <w:r w:rsidR="00E82CA8">
        <w:rPr>
          <w:rFonts w:ascii="Times" w:hAnsi="Times" w:cs="Times"/>
          <w:b/>
          <w:bCs/>
          <w:szCs w:val="22"/>
        </w:rPr>
        <w:t>30</w:t>
      </w:r>
      <w:r w:rsidR="00DF2601">
        <w:rPr>
          <w:rFonts w:ascii="Times" w:hAnsi="Times" w:cs="Times"/>
          <w:b/>
          <w:szCs w:val="22"/>
        </w:rPr>
        <w:t xml:space="preserve"> June</w:t>
      </w:r>
      <w:r w:rsidRPr="00AA201A">
        <w:rPr>
          <w:rFonts w:ascii="Times" w:hAnsi="Times" w:cs="Times"/>
          <w:b/>
          <w:szCs w:val="22"/>
        </w:rPr>
        <w:t xml:space="preserve"> </w:t>
      </w:r>
      <w:r w:rsidR="00DF2601" w:rsidRPr="00AA201A">
        <w:rPr>
          <w:rFonts w:ascii="Times" w:hAnsi="Times" w:cs="Times"/>
          <w:b/>
          <w:szCs w:val="22"/>
        </w:rPr>
        <w:t>20</w:t>
      </w:r>
      <w:r w:rsidR="00DF2601">
        <w:rPr>
          <w:rFonts w:ascii="Times" w:hAnsi="Times" w:cs="Times"/>
          <w:b/>
          <w:szCs w:val="22"/>
        </w:rPr>
        <w:t>24,</w:t>
      </w:r>
      <w:r w:rsidR="00311F84">
        <w:rPr>
          <w:rFonts w:ascii="Times" w:hAnsi="Times" w:cs="Times"/>
          <w:b/>
          <w:szCs w:val="22"/>
        </w:rPr>
        <w:t xml:space="preserve"> </w:t>
      </w:r>
      <w:r w:rsidRPr="00AA201A">
        <w:rPr>
          <w:rFonts w:ascii="Times" w:hAnsi="Times" w:cs="Times"/>
          <w:szCs w:val="22"/>
        </w:rPr>
        <w:t xml:space="preserve">for </w:t>
      </w:r>
      <w:r w:rsidR="00DF2601">
        <w:rPr>
          <w:rFonts w:ascii="Times" w:hAnsi="Times" w:cs="Times"/>
          <w:szCs w:val="22"/>
        </w:rPr>
        <w:t xml:space="preserve">National </w:t>
      </w:r>
      <w:r w:rsidRPr="00AA201A">
        <w:rPr>
          <w:rFonts w:ascii="Times" w:hAnsi="Times" w:cs="Times"/>
          <w:szCs w:val="22"/>
        </w:rPr>
        <w:t xml:space="preserve">award purposes.  </w:t>
      </w:r>
      <w:r w:rsidRPr="00AA201A">
        <w:rPr>
          <w:rFonts w:ascii="Times" w:hAnsi="Times" w:cs="Times"/>
          <w:b/>
          <w:szCs w:val="22"/>
        </w:rPr>
        <w:t>(There will be NO exceptions</w:t>
      </w:r>
      <w:r w:rsidRPr="0037296D">
        <w:rPr>
          <w:rFonts w:ascii="Times" w:hAnsi="Times" w:cs="Times"/>
          <w:bCs/>
          <w:szCs w:val="22"/>
        </w:rPr>
        <w:t>) Don't delay - make sure you allow plenty of time for processing!!</w:t>
      </w:r>
      <w:r w:rsidR="00311F84">
        <w:rPr>
          <w:rFonts w:ascii="Times" w:hAnsi="Times" w:cs="Times"/>
          <w:bCs/>
          <w:szCs w:val="22"/>
        </w:rPr>
        <w:t xml:space="preserve"> Ensure your quarterly reports are filed. </w:t>
      </w:r>
    </w:p>
    <w:p w14:paraId="3F555CDF" w14:textId="77777777" w:rsidR="00F53BDC" w:rsidRPr="006642F3" w:rsidRDefault="00F53BDC" w:rsidP="003811B9">
      <w:pPr>
        <w:ind w:left="360"/>
        <w:rPr>
          <w:rFonts w:ascii="Times" w:hAnsi="Times" w:cs="Times"/>
          <w:b/>
          <w:szCs w:val="22"/>
        </w:rPr>
      </w:pPr>
    </w:p>
    <w:p w14:paraId="48D8A6F6" w14:textId="77777777" w:rsidR="00CD224A" w:rsidRPr="00AA201A" w:rsidRDefault="00CD224A" w:rsidP="00F53BDC">
      <w:pPr>
        <w:ind w:left="360"/>
        <w:rPr>
          <w:rFonts w:ascii="Times" w:hAnsi="Times" w:cs="Times"/>
          <w:szCs w:val="22"/>
        </w:rPr>
      </w:pPr>
    </w:p>
    <w:p w14:paraId="3A89FDF0" w14:textId="77777777" w:rsidR="00A41FE7" w:rsidRDefault="00A41FE7" w:rsidP="00CF0C8E">
      <w:pPr>
        <w:numPr>
          <w:ilvl w:val="0"/>
          <w:numId w:val="1"/>
        </w:numPr>
        <w:rPr>
          <w:rFonts w:ascii="Times" w:hAnsi="Times" w:cs="Times"/>
          <w:color w:val="FF0000"/>
          <w:szCs w:val="22"/>
        </w:rPr>
      </w:pPr>
      <w:r w:rsidRPr="003811B9">
        <w:rPr>
          <w:rFonts w:ascii="Times" w:hAnsi="Times" w:cs="Times"/>
          <w:szCs w:val="22"/>
        </w:rPr>
        <w:t xml:space="preserve">The </w:t>
      </w:r>
      <w:r w:rsidRPr="003811B9">
        <w:rPr>
          <w:rFonts w:ascii="Times" w:hAnsi="Times" w:cs="Times"/>
          <w:b/>
          <w:bCs/>
          <w:szCs w:val="22"/>
        </w:rPr>
        <w:t>20</w:t>
      </w:r>
      <w:r w:rsidR="00D01205" w:rsidRPr="003811B9">
        <w:rPr>
          <w:rFonts w:ascii="Times" w:hAnsi="Times" w:cs="Times"/>
          <w:b/>
          <w:bCs/>
          <w:szCs w:val="22"/>
        </w:rPr>
        <w:t>2</w:t>
      </w:r>
      <w:r w:rsidR="003811B9" w:rsidRPr="003811B9">
        <w:rPr>
          <w:rFonts w:ascii="Times" w:hAnsi="Times" w:cs="Times"/>
          <w:b/>
          <w:bCs/>
          <w:szCs w:val="22"/>
        </w:rPr>
        <w:t>4</w:t>
      </w:r>
      <w:r w:rsidRPr="003811B9">
        <w:rPr>
          <w:rFonts w:ascii="Times" w:hAnsi="Times" w:cs="Times"/>
          <w:szCs w:val="22"/>
        </w:rPr>
        <w:t xml:space="preserve"> </w:t>
      </w:r>
      <w:r w:rsidRPr="003811B9">
        <w:rPr>
          <w:rFonts w:ascii="Times" w:hAnsi="Times" w:cs="Times"/>
          <w:b/>
          <w:szCs w:val="22"/>
        </w:rPr>
        <w:t>Department Conven</w:t>
      </w:r>
      <w:r w:rsidR="00854919" w:rsidRPr="003811B9">
        <w:rPr>
          <w:rFonts w:ascii="Times" w:hAnsi="Times" w:cs="Times"/>
          <w:b/>
          <w:szCs w:val="22"/>
        </w:rPr>
        <w:t>tion</w:t>
      </w:r>
      <w:r w:rsidR="0000345E" w:rsidRPr="003811B9">
        <w:rPr>
          <w:rFonts w:ascii="Times" w:hAnsi="Times" w:cs="Times"/>
          <w:szCs w:val="22"/>
        </w:rPr>
        <w:t xml:space="preserve"> </w:t>
      </w:r>
      <w:r w:rsidR="005B0FA9" w:rsidRPr="003811B9">
        <w:rPr>
          <w:rFonts w:ascii="Times" w:hAnsi="Times" w:cs="Times"/>
          <w:szCs w:val="22"/>
        </w:rPr>
        <w:t>Is scheduled to</w:t>
      </w:r>
      <w:r w:rsidR="0000345E" w:rsidRPr="003811B9">
        <w:rPr>
          <w:rFonts w:ascii="Times" w:hAnsi="Times" w:cs="Times"/>
          <w:szCs w:val="22"/>
        </w:rPr>
        <w:t xml:space="preserve"> be hosted by Post </w:t>
      </w:r>
      <w:r w:rsidR="00311F84" w:rsidRPr="003811B9">
        <w:rPr>
          <w:rFonts w:ascii="Times" w:hAnsi="Times" w:cs="Times"/>
          <w:szCs w:val="22"/>
        </w:rPr>
        <w:t>9</w:t>
      </w:r>
      <w:r w:rsidR="009A3F59" w:rsidRPr="003811B9">
        <w:rPr>
          <w:rFonts w:ascii="Times" w:hAnsi="Times" w:cs="Times"/>
          <w:szCs w:val="22"/>
        </w:rPr>
        <w:t>785</w:t>
      </w:r>
      <w:r w:rsidRPr="003811B9">
        <w:rPr>
          <w:rFonts w:ascii="Times" w:hAnsi="Times" w:cs="Times"/>
          <w:szCs w:val="22"/>
        </w:rPr>
        <w:t xml:space="preserve">, </w:t>
      </w:r>
      <w:r w:rsidR="00110836" w:rsidRPr="003811B9">
        <w:rPr>
          <w:rFonts w:ascii="Times" w:hAnsi="Times" w:cs="Times"/>
          <w:b/>
          <w:bCs/>
          <w:szCs w:val="22"/>
        </w:rPr>
        <w:t xml:space="preserve">May </w:t>
      </w:r>
      <w:r w:rsidR="00D01205" w:rsidRPr="003811B9">
        <w:rPr>
          <w:rFonts w:ascii="Times" w:hAnsi="Times" w:cs="Times"/>
          <w:b/>
          <w:bCs/>
          <w:szCs w:val="22"/>
        </w:rPr>
        <w:t>1</w:t>
      </w:r>
      <w:r w:rsidR="003811B9" w:rsidRPr="003811B9">
        <w:rPr>
          <w:rFonts w:ascii="Times" w:hAnsi="Times" w:cs="Times"/>
          <w:b/>
          <w:bCs/>
          <w:szCs w:val="22"/>
        </w:rPr>
        <w:t>6</w:t>
      </w:r>
      <w:r w:rsidR="00D01205" w:rsidRPr="003811B9">
        <w:rPr>
          <w:rFonts w:ascii="Times" w:hAnsi="Times" w:cs="Times"/>
          <w:b/>
          <w:bCs/>
          <w:szCs w:val="22"/>
        </w:rPr>
        <w:t>-1</w:t>
      </w:r>
      <w:r w:rsidR="003811B9" w:rsidRPr="003811B9">
        <w:rPr>
          <w:rFonts w:ascii="Times" w:hAnsi="Times" w:cs="Times"/>
          <w:b/>
          <w:bCs/>
          <w:szCs w:val="22"/>
        </w:rPr>
        <w:t>8</w:t>
      </w:r>
      <w:r w:rsidR="006642F3" w:rsidRPr="003811B9">
        <w:rPr>
          <w:rFonts w:ascii="Times" w:hAnsi="Times" w:cs="Times"/>
          <w:b/>
          <w:bCs/>
          <w:szCs w:val="22"/>
        </w:rPr>
        <w:t>, 20</w:t>
      </w:r>
      <w:r w:rsidR="00D01205" w:rsidRPr="003811B9">
        <w:rPr>
          <w:rFonts w:ascii="Times" w:hAnsi="Times" w:cs="Times"/>
          <w:b/>
          <w:bCs/>
          <w:szCs w:val="22"/>
        </w:rPr>
        <w:t>2</w:t>
      </w:r>
      <w:r w:rsidR="003811B9" w:rsidRPr="003811B9">
        <w:rPr>
          <w:rFonts w:ascii="Times" w:hAnsi="Times" w:cs="Times"/>
          <w:b/>
          <w:bCs/>
          <w:szCs w:val="22"/>
        </w:rPr>
        <w:t>4</w:t>
      </w:r>
      <w:r w:rsidR="00641E13" w:rsidRPr="003811B9">
        <w:rPr>
          <w:rFonts w:ascii="Times" w:hAnsi="Times" w:cs="Times"/>
          <w:szCs w:val="22"/>
        </w:rPr>
        <w:t xml:space="preserve">, in </w:t>
      </w:r>
      <w:r w:rsidR="009A3F59" w:rsidRPr="003811B9">
        <w:rPr>
          <w:rFonts w:ascii="Times" w:hAnsi="Times" w:cs="Times"/>
          <w:szCs w:val="22"/>
        </w:rPr>
        <w:t>Eagle River</w:t>
      </w:r>
      <w:r w:rsidR="00641E13" w:rsidRPr="003811B9">
        <w:rPr>
          <w:rFonts w:ascii="Times" w:hAnsi="Times" w:cs="Times"/>
          <w:szCs w:val="22"/>
        </w:rPr>
        <w:t>, Ak.</w:t>
      </w:r>
      <w:r w:rsidRPr="003811B9">
        <w:rPr>
          <w:rFonts w:ascii="Times" w:hAnsi="Times" w:cs="Times"/>
          <w:szCs w:val="22"/>
        </w:rPr>
        <w:t xml:space="preserve"> </w:t>
      </w:r>
      <w:r w:rsidR="00854919" w:rsidRPr="003811B9">
        <w:rPr>
          <w:rFonts w:ascii="Times" w:hAnsi="Times" w:cs="Times"/>
          <w:szCs w:val="22"/>
        </w:rPr>
        <w:t>See the enclosed information</w:t>
      </w:r>
      <w:r w:rsidR="003811B9">
        <w:rPr>
          <w:rFonts w:ascii="Times" w:hAnsi="Times" w:cs="Times"/>
          <w:szCs w:val="22"/>
        </w:rPr>
        <w:t>.</w:t>
      </w:r>
      <w:r w:rsidR="007F48E0" w:rsidRPr="003811B9">
        <w:rPr>
          <w:rFonts w:ascii="Times" w:hAnsi="Times" w:cs="Times"/>
          <w:color w:val="FF0000"/>
          <w:szCs w:val="22"/>
        </w:rPr>
        <w:t xml:space="preserve"> </w:t>
      </w:r>
    </w:p>
    <w:p w14:paraId="5ADFC078" w14:textId="77777777" w:rsidR="003811B9" w:rsidRPr="003811B9" w:rsidRDefault="003811B9" w:rsidP="003811B9">
      <w:pPr>
        <w:ind w:left="360"/>
        <w:rPr>
          <w:rFonts w:ascii="Times" w:hAnsi="Times" w:cs="Times"/>
          <w:color w:val="FF0000"/>
          <w:szCs w:val="22"/>
        </w:rPr>
      </w:pPr>
    </w:p>
    <w:p w14:paraId="54E7A518" w14:textId="77777777" w:rsidR="00CF0C8E" w:rsidRPr="00AA201A" w:rsidRDefault="007256AD" w:rsidP="00CF0C8E">
      <w:pPr>
        <w:numPr>
          <w:ilvl w:val="0"/>
          <w:numId w:val="1"/>
        </w:numPr>
        <w:rPr>
          <w:rFonts w:ascii="Times" w:hAnsi="Times" w:cs="Times"/>
          <w:szCs w:val="22"/>
        </w:rPr>
      </w:pPr>
      <w:r w:rsidRPr="007256AD">
        <w:rPr>
          <w:rFonts w:ascii="Times" w:hAnsi="Times" w:cs="Times"/>
          <w:b/>
          <w:bCs/>
          <w:szCs w:val="22"/>
        </w:rPr>
        <w:t>Delegates:</w:t>
      </w:r>
      <w:r>
        <w:rPr>
          <w:rFonts w:ascii="Times" w:hAnsi="Times" w:cs="Times"/>
          <w:szCs w:val="22"/>
        </w:rPr>
        <w:t xml:space="preserve">  </w:t>
      </w:r>
      <w:r w:rsidR="00CF0C8E" w:rsidRPr="00AA201A">
        <w:rPr>
          <w:rFonts w:ascii="Times" w:hAnsi="Times" w:cs="Times"/>
          <w:szCs w:val="22"/>
        </w:rPr>
        <w:t xml:space="preserve">Attention of Post Commanders is directed to Section 222, Manual of Procedure and Article VIII, Section 2 of Department By-Laws that pertain to Department Convention delegates and alternates. Please use the enclosed form to </w:t>
      </w:r>
      <w:proofErr w:type="gramStart"/>
      <w:r w:rsidR="003811B9" w:rsidRPr="00AA201A">
        <w:rPr>
          <w:rFonts w:ascii="Times" w:hAnsi="Times" w:cs="Times"/>
          <w:szCs w:val="22"/>
        </w:rPr>
        <w:t>report</w:t>
      </w:r>
      <w:proofErr w:type="gramEnd"/>
      <w:r w:rsidR="003811B9" w:rsidRPr="00AA201A">
        <w:rPr>
          <w:rFonts w:ascii="Times" w:hAnsi="Times" w:cs="Times"/>
          <w:szCs w:val="22"/>
        </w:rPr>
        <w:t xml:space="preserve"> </w:t>
      </w:r>
      <w:r w:rsidR="003811B9">
        <w:rPr>
          <w:rFonts w:ascii="Times" w:hAnsi="Times" w:cs="Times"/>
          <w:szCs w:val="22"/>
        </w:rPr>
        <w:t xml:space="preserve">your </w:t>
      </w:r>
      <w:r w:rsidR="00CF0C8E" w:rsidRPr="00AA201A">
        <w:rPr>
          <w:rFonts w:ascii="Times" w:hAnsi="Times" w:cs="Times"/>
          <w:szCs w:val="22"/>
        </w:rPr>
        <w:t>delegates.</w:t>
      </w:r>
      <w:r w:rsidR="00110836" w:rsidRPr="00AA201A">
        <w:rPr>
          <w:rFonts w:ascii="Times" w:hAnsi="Times" w:cs="Times"/>
          <w:szCs w:val="22"/>
        </w:rPr>
        <w:t xml:space="preserve"> </w:t>
      </w:r>
      <w:r w:rsidR="00311F84">
        <w:rPr>
          <w:rFonts w:ascii="Times" w:hAnsi="Times" w:cs="Times"/>
          <w:szCs w:val="22"/>
        </w:rPr>
        <w:t xml:space="preserve">AQM </w:t>
      </w:r>
      <w:r w:rsidR="003811B9">
        <w:rPr>
          <w:rFonts w:ascii="Times" w:hAnsi="Times" w:cs="Times"/>
          <w:szCs w:val="22"/>
        </w:rPr>
        <w:t>Luby</w:t>
      </w:r>
      <w:r w:rsidR="00311F84">
        <w:rPr>
          <w:rFonts w:ascii="Times" w:hAnsi="Times" w:cs="Times"/>
          <w:szCs w:val="22"/>
        </w:rPr>
        <w:t xml:space="preserve"> is happy to assist with delegate counts.</w:t>
      </w:r>
      <w:r w:rsidR="009A3F59">
        <w:rPr>
          <w:rFonts w:ascii="Times" w:hAnsi="Times" w:cs="Times"/>
          <w:szCs w:val="22"/>
        </w:rPr>
        <w:t xml:space="preserve"> Admin Fees: Please submit $1.00 for each new member.</w:t>
      </w:r>
    </w:p>
    <w:p w14:paraId="55B559F7" w14:textId="77777777" w:rsidR="00CF0C8E" w:rsidRPr="00AA201A" w:rsidRDefault="00CF0C8E" w:rsidP="00E82CA8">
      <w:pPr>
        <w:rPr>
          <w:rFonts w:ascii="Times" w:hAnsi="Times" w:cs="Times"/>
          <w:szCs w:val="22"/>
        </w:rPr>
      </w:pPr>
    </w:p>
    <w:p w14:paraId="2949472D" w14:textId="77777777" w:rsidR="00CF0C8E" w:rsidRPr="00AA201A" w:rsidRDefault="00CF0C8E" w:rsidP="00CF0C8E">
      <w:pPr>
        <w:numPr>
          <w:ilvl w:val="0"/>
          <w:numId w:val="1"/>
        </w:numPr>
        <w:rPr>
          <w:rFonts w:ascii="Times" w:hAnsi="Times" w:cs="Times"/>
          <w:szCs w:val="22"/>
        </w:rPr>
      </w:pPr>
      <w:r w:rsidRPr="00AA201A">
        <w:rPr>
          <w:rFonts w:ascii="Times" w:hAnsi="Times" w:cs="Times"/>
          <w:b/>
          <w:szCs w:val="22"/>
        </w:rPr>
        <w:t>Attention:</w:t>
      </w:r>
      <w:r w:rsidR="00B95069">
        <w:rPr>
          <w:rFonts w:ascii="Times" w:hAnsi="Times" w:cs="Times"/>
          <w:bCs/>
          <w:szCs w:val="22"/>
        </w:rPr>
        <w:t xml:space="preserve"> </w:t>
      </w:r>
      <w:r w:rsidR="002168CB" w:rsidRPr="00AA201A">
        <w:rPr>
          <w:rFonts w:ascii="Times" w:hAnsi="Times" w:cs="Times"/>
          <w:b/>
          <w:bCs/>
          <w:szCs w:val="22"/>
        </w:rPr>
        <w:t>The 20</w:t>
      </w:r>
      <w:r w:rsidR="0092334C">
        <w:rPr>
          <w:rFonts w:ascii="Times" w:hAnsi="Times" w:cs="Times"/>
          <w:b/>
          <w:bCs/>
          <w:szCs w:val="22"/>
        </w:rPr>
        <w:t>2</w:t>
      </w:r>
      <w:r w:rsidR="00793B56">
        <w:rPr>
          <w:rFonts w:ascii="Times" w:hAnsi="Times" w:cs="Times"/>
          <w:b/>
          <w:bCs/>
          <w:szCs w:val="22"/>
        </w:rPr>
        <w:t>4</w:t>
      </w:r>
      <w:r w:rsidRPr="00AA201A">
        <w:rPr>
          <w:rFonts w:ascii="Times" w:hAnsi="Times" w:cs="Times"/>
          <w:b/>
          <w:bCs/>
          <w:szCs w:val="22"/>
        </w:rPr>
        <w:t xml:space="preserve"> National Convention</w:t>
      </w:r>
      <w:r w:rsidRPr="00AA201A">
        <w:rPr>
          <w:rFonts w:ascii="Times" w:hAnsi="Times" w:cs="Times"/>
          <w:bCs/>
          <w:szCs w:val="22"/>
        </w:rPr>
        <w:t xml:space="preserve"> will be held </w:t>
      </w:r>
      <w:r w:rsidR="00880419" w:rsidRPr="00AA201A">
        <w:rPr>
          <w:rFonts w:ascii="Times" w:hAnsi="Times" w:cs="Times"/>
          <w:b/>
          <w:szCs w:val="22"/>
        </w:rPr>
        <w:t>July</w:t>
      </w:r>
      <w:r w:rsidR="00E64329">
        <w:rPr>
          <w:rFonts w:ascii="Times" w:hAnsi="Times" w:cs="Times"/>
          <w:b/>
          <w:szCs w:val="22"/>
        </w:rPr>
        <w:t xml:space="preserve"> 2</w:t>
      </w:r>
      <w:r w:rsidR="00793B56">
        <w:rPr>
          <w:rFonts w:ascii="Times" w:hAnsi="Times" w:cs="Times"/>
          <w:b/>
          <w:szCs w:val="22"/>
        </w:rPr>
        <w:t>7</w:t>
      </w:r>
      <w:r w:rsidR="00E64329">
        <w:rPr>
          <w:rFonts w:ascii="Times" w:hAnsi="Times" w:cs="Times"/>
          <w:b/>
          <w:szCs w:val="22"/>
        </w:rPr>
        <w:t>-</w:t>
      </w:r>
      <w:r w:rsidR="00793B56">
        <w:rPr>
          <w:rFonts w:ascii="Times" w:hAnsi="Times" w:cs="Times"/>
          <w:b/>
          <w:szCs w:val="22"/>
        </w:rPr>
        <w:t xml:space="preserve"> Aug 1</w:t>
      </w:r>
      <w:r w:rsidR="0000345E" w:rsidRPr="00AA201A">
        <w:rPr>
          <w:rFonts w:ascii="Times" w:hAnsi="Times" w:cs="Times"/>
          <w:b/>
          <w:szCs w:val="22"/>
        </w:rPr>
        <w:t xml:space="preserve">, </w:t>
      </w:r>
      <w:r w:rsidR="005758AA" w:rsidRPr="00AA201A">
        <w:rPr>
          <w:rFonts w:ascii="Times" w:hAnsi="Times" w:cs="Times"/>
          <w:b/>
          <w:szCs w:val="22"/>
        </w:rPr>
        <w:t>20</w:t>
      </w:r>
      <w:r w:rsidR="005758AA">
        <w:rPr>
          <w:rFonts w:ascii="Times" w:hAnsi="Times" w:cs="Times"/>
          <w:b/>
          <w:szCs w:val="22"/>
        </w:rPr>
        <w:t>2</w:t>
      </w:r>
      <w:r w:rsidR="00793B56">
        <w:rPr>
          <w:rFonts w:ascii="Times" w:hAnsi="Times" w:cs="Times"/>
          <w:b/>
          <w:szCs w:val="22"/>
        </w:rPr>
        <w:t>4</w:t>
      </w:r>
      <w:r w:rsidR="005758AA">
        <w:rPr>
          <w:rFonts w:ascii="Times" w:hAnsi="Times" w:cs="Times"/>
          <w:b/>
          <w:szCs w:val="22"/>
        </w:rPr>
        <w:t>,</w:t>
      </w:r>
      <w:r w:rsidRPr="00AA201A">
        <w:rPr>
          <w:rFonts w:ascii="Times" w:hAnsi="Times" w:cs="Times"/>
          <w:bCs/>
          <w:szCs w:val="22"/>
        </w:rPr>
        <w:t xml:space="preserve"> in </w:t>
      </w:r>
      <w:r w:rsidR="00793B56">
        <w:rPr>
          <w:rFonts w:ascii="Times" w:hAnsi="Times" w:cs="Times"/>
          <w:bCs/>
          <w:szCs w:val="22"/>
        </w:rPr>
        <w:t>Louisville</w:t>
      </w:r>
      <w:r w:rsidR="00E64329">
        <w:rPr>
          <w:rFonts w:ascii="Times" w:hAnsi="Times" w:cs="Times"/>
          <w:bCs/>
          <w:szCs w:val="22"/>
        </w:rPr>
        <w:t xml:space="preserve">, </w:t>
      </w:r>
      <w:r w:rsidR="00793B56">
        <w:rPr>
          <w:rFonts w:ascii="Times" w:hAnsi="Times" w:cs="Times"/>
          <w:bCs/>
          <w:szCs w:val="22"/>
        </w:rPr>
        <w:t>Kentucky</w:t>
      </w:r>
      <w:r w:rsidRPr="00AA201A">
        <w:rPr>
          <w:rFonts w:ascii="Times" w:hAnsi="Times" w:cs="Times"/>
          <w:bCs/>
          <w:szCs w:val="22"/>
        </w:rPr>
        <w:t xml:space="preserve"> </w:t>
      </w:r>
      <w:r w:rsidR="00110836" w:rsidRPr="00AA201A">
        <w:rPr>
          <w:rFonts w:ascii="Times" w:hAnsi="Times" w:cs="Times"/>
          <w:bCs/>
          <w:szCs w:val="22"/>
        </w:rPr>
        <w:t>Housing form</w:t>
      </w:r>
      <w:r w:rsidR="00E64329">
        <w:rPr>
          <w:rFonts w:ascii="Times" w:hAnsi="Times" w:cs="Times"/>
          <w:bCs/>
          <w:szCs w:val="22"/>
        </w:rPr>
        <w:t>s</w:t>
      </w:r>
      <w:r w:rsidR="00110836" w:rsidRPr="00AA201A">
        <w:rPr>
          <w:rFonts w:ascii="Times" w:hAnsi="Times" w:cs="Times"/>
          <w:bCs/>
          <w:szCs w:val="22"/>
        </w:rPr>
        <w:t xml:space="preserve"> and additional information can be found on our website, under the "Conventions" tab</w:t>
      </w:r>
      <w:r w:rsidR="00793B56">
        <w:rPr>
          <w:rFonts w:ascii="Times" w:hAnsi="Times" w:cs="Times"/>
          <w:bCs/>
          <w:szCs w:val="22"/>
        </w:rPr>
        <w:t>.</w:t>
      </w:r>
    </w:p>
    <w:p w14:paraId="7B3C5925" w14:textId="77777777" w:rsidR="00CF0C8E" w:rsidRPr="00AA201A" w:rsidRDefault="00CF0C8E" w:rsidP="00CF0C8E">
      <w:pPr>
        <w:ind w:left="360"/>
        <w:rPr>
          <w:rFonts w:ascii="Times" w:hAnsi="Times" w:cs="Times"/>
          <w:szCs w:val="22"/>
        </w:rPr>
      </w:pPr>
    </w:p>
    <w:p w14:paraId="5534CB70" w14:textId="77777777" w:rsidR="00110836" w:rsidRPr="00AA201A" w:rsidRDefault="00A41FE7" w:rsidP="00CF0C8E">
      <w:pPr>
        <w:numPr>
          <w:ilvl w:val="0"/>
          <w:numId w:val="1"/>
        </w:numPr>
        <w:rPr>
          <w:rFonts w:ascii="Times" w:hAnsi="Times" w:cs="Times"/>
          <w:szCs w:val="22"/>
        </w:rPr>
      </w:pPr>
      <w:r w:rsidRPr="00AA201A">
        <w:rPr>
          <w:rFonts w:ascii="Times" w:hAnsi="Times" w:cs="Times"/>
          <w:b/>
          <w:bCs/>
          <w:szCs w:val="22"/>
        </w:rPr>
        <w:t>IMPORTANT REMINDER:</w:t>
      </w:r>
      <w:r w:rsidRPr="00AA201A">
        <w:rPr>
          <w:rFonts w:ascii="Times" w:hAnsi="Times" w:cs="Times"/>
          <w:szCs w:val="22"/>
        </w:rPr>
        <w:t xml:space="preserve"> All elected and appointed officers and chairmen must provide a written report </w:t>
      </w:r>
      <w:r w:rsidR="00793B56" w:rsidRPr="007256AD">
        <w:rPr>
          <w:rFonts w:ascii="Times" w:hAnsi="Times" w:cs="Times"/>
          <w:b/>
          <w:bCs/>
          <w:szCs w:val="22"/>
        </w:rPr>
        <w:t xml:space="preserve">NLT </w:t>
      </w:r>
      <w:r w:rsidR="007256AD" w:rsidRPr="007256AD">
        <w:rPr>
          <w:rFonts w:ascii="Times" w:hAnsi="Times" w:cs="Times"/>
          <w:b/>
          <w:bCs/>
          <w:szCs w:val="22"/>
        </w:rPr>
        <w:t>May 1</w:t>
      </w:r>
      <w:r w:rsidR="007256AD" w:rsidRPr="007256AD">
        <w:rPr>
          <w:rFonts w:ascii="Times" w:hAnsi="Times" w:cs="Times"/>
          <w:b/>
          <w:bCs/>
          <w:szCs w:val="22"/>
          <w:vertAlign w:val="superscript"/>
        </w:rPr>
        <w:t>st</w:t>
      </w:r>
      <w:r w:rsidR="007256AD" w:rsidRPr="007256AD">
        <w:rPr>
          <w:rFonts w:ascii="Times" w:hAnsi="Times" w:cs="Times"/>
          <w:szCs w:val="22"/>
          <w:vertAlign w:val="superscript"/>
        </w:rPr>
        <w:t>,</w:t>
      </w:r>
      <w:r w:rsidR="007256AD">
        <w:rPr>
          <w:rFonts w:ascii="Times" w:hAnsi="Times" w:cs="Times"/>
          <w:szCs w:val="22"/>
        </w:rPr>
        <w:t xml:space="preserve"> </w:t>
      </w:r>
      <w:r w:rsidR="00523754" w:rsidRPr="00AA201A">
        <w:rPr>
          <w:rFonts w:ascii="Times" w:hAnsi="Times" w:cs="Times"/>
          <w:szCs w:val="22"/>
        </w:rPr>
        <w:t xml:space="preserve">or </w:t>
      </w:r>
      <w:r w:rsidR="00523754" w:rsidRPr="00AA201A">
        <w:rPr>
          <w:rFonts w:ascii="Times" w:hAnsi="Times" w:cs="Times"/>
          <w:szCs w:val="22"/>
          <w:u w:val="single"/>
        </w:rPr>
        <w:t>it will not be included in the annual Convention Proceedings</w:t>
      </w:r>
      <w:r w:rsidR="00110836" w:rsidRPr="00AA201A">
        <w:rPr>
          <w:rFonts w:ascii="Times" w:hAnsi="Times" w:cs="Times"/>
          <w:szCs w:val="22"/>
        </w:rPr>
        <w:t xml:space="preserve">.  </w:t>
      </w:r>
      <w:r w:rsidR="00FA1C66">
        <w:rPr>
          <w:rFonts w:ascii="Times" w:hAnsi="Times" w:cs="Times"/>
          <w:szCs w:val="22"/>
        </w:rPr>
        <w:t xml:space="preserve">Oral Reports will only be given </w:t>
      </w:r>
      <w:r w:rsidR="007256AD">
        <w:rPr>
          <w:rFonts w:ascii="Times" w:hAnsi="Times" w:cs="Times"/>
          <w:szCs w:val="22"/>
        </w:rPr>
        <w:t xml:space="preserve">if you have for action items </w:t>
      </w:r>
      <w:r w:rsidR="00FA1C66">
        <w:rPr>
          <w:rFonts w:ascii="Times" w:hAnsi="Times" w:cs="Times"/>
          <w:szCs w:val="22"/>
        </w:rPr>
        <w:t>to relay</w:t>
      </w:r>
      <w:r w:rsidR="007256AD">
        <w:rPr>
          <w:rFonts w:ascii="Times" w:hAnsi="Times" w:cs="Times"/>
          <w:szCs w:val="22"/>
        </w:rPr>
        <w:t xml:space="preserve"> or </w:t>
      </w:r>
      <w:r w:rsidR="00E82CA8">
        <w:rPr>
          <w:rFonts w:ascii="Times" w:hAnsi="Times" w:cs="Times"/>
          <w:szCs w:val="22"/>
        </w:rPr>
        <w:t>Information</w:t>
      </w:r>
      <w:r w:rsidR="007256AD">
        <w:rPr>
          <w:rFonts w:ascii="Times" w:hAnsi="Times" w:cs="Times"/>
          <w:szCs w:val="22"/>
        </w:rPr>
        <w:t xml:space="preserve"> that requires a vote.</w:t>
      </w:r>
      <w:r w:rsidR="00FA1C66">
        <w:rPr>
          <w:rFonts w:ascii="Times" w:hAnsi="Times" w:cs="Times"/>
          <w:szCs w:val="22"/>
        </w:rPr>
        <w:t xml:space="preserve"> </w:t>
      </w:r>
      <w:r w:rsidR="00110836" w:rsidRPr="00AA201A">
        <w:rPr>
          <w:rFonts w:ascii="Times" w:hAnsi="Times" w:cs="Times"/>
          <w:szCs w:val="22"/>
        </w:rPr>
        <w:t>You may email, fax, or ha</w:t>
      </w:r>
      <w:r w:rsidR="00E82CA8">
        <w:rPr>
          <w:rFonts w:ascii="Times" w:hAnsi="Times" w:cs="Times"/>
          <w:szCs w:val="22"/>
        </w:rPr>
        <w:t>n</w:t>
      </w:r>
      <w:r w:rsidR="00110836" w:rsidRPr="00AA201A">
        <w:rPr>
          <w:rFonts w:ascii="Times" w:hAnsi="Times" w:cs="Times"/>
          <w:szCs w:val="22"/>
        </w:rPr>
        <w:t xml:space="preserve">d mail a copy to one </w:t>
      </w:r>
      <w:r w:rsidR="005758AA" w:rsidRPr="00AA201A">
        <w:rPr>
          <w:rFonts w:ascii="Times" w:hAnsi="Times" w:cs="Times"/>
          <w:szCs w:val="22"/>
        </w:rPr>
        <w:t>of the</w:t>
      </w:r>
      <w:r w:rsidR="00110836" w:rsidRPr="00AA201A">
        <w:rPr>
          <w:rFonts w:ascii="Times" w:hAnsi="Times" w:cs="Times"/>
          <w:szCs w:val="22"/>
        </w:rPr>
        <w:t xml:space="preserve"> following:  </w:t>
      </w:r>
    </w:p>
    <w:p w14:paraId="656D7036" w14:textId="77777777" w:rsidR="00A41FE7" w:rsidRPr="00AA201A" w:rsidRDefault="007256AD" w:rsidP="00110836">
      <w:pPr>
        <w:ind w:left="360"/>
        <w:jc w:val="center"/>
        <w:rPr>
          <w:rFonts w:ascii="Times" w:hAnsi="Times" w:cs="Times"/>
          <w:szCs w:val="22"/>
        </w:rPr>
      </w:pPr>
      <w:r>
        <w:rPr>
          <w:rFonts w:ascii="Times" w:hAnsi="Times" w:cs="Times"/>
          <w:szCs w:val="22"/>
        </w:rPr>
        <w:t xml:space="preserve">                                </w:t>
      </w:r>
      <w:r w:rsidR="00880419" w:rsidRPr="00AA201A">
        <w:rPr>
          <w:rFonts w:ascii="Times" w:hAnsi="Times" w:cs="Times"/>
          <w:szCs w:val="22"/>
        </w:rPr>
        <w:t>vfwstatehq@mtaonline.net</w:t>
      </w:r>
      <w:r w:rsidR="00110836" w:rsidRPr="00AA201A">
        <w:rPr>
          <w:rFonts w:ascii="Times" w:hAnsi="Times" w:cs="Times"/>
          <w:szCs w:val="22"/>
        </w:rPr>
        <w:t>, 500 E. Park Ave., Wasilla, AK  99654, (907) 373-7601.</w:t>
      </w:r>
    </w:p>
    <w:p w14:paraId="3276B05E" w14:textId="77777777" w:rsidR="00880419" w:rsidRPr="00AA201A" w:rsidRDefault="00880419" w:rsidP="00880419">
      <w:pPr>
        <w:ind w:left="360"/>
        <w:rPr>
          <w:rFonts w:ascii="Times" w:hAnsi="Times" w:cs="Times"/>
          <w:szCs w:val="22"/>
        </w:rPr>
      </w:pPr>
    </w:p>
    <w:p w14:paraId="0E58DD71" w14:textId="77777777" w:rsidR="00887287" w:rsidRPr="00AA201A" w:rsidRDefault="00880419" w:rsidP="00887287">
      <w:pPr>
        <w:numPr>
          <w:ilvl w:val="0"/>
          <w:numId w:val="1"/>
        </w:numPr>
        <w:rPr>
          <w:rFonts w:ascii="Times New Roman" w:hAnsi="Times New Roman"/>
          <w:szCs w:val="22"/>
        </w:rPr>
      </w:pPr>
      <w:r w:rsidRPr="00AA201A">
        <w:rPr>
          <w:rFonts w:ascii="Times New Roman" w:hAnsi="Times New Roman"/>
          <w:b/>
          <w:bCs/>
          <w:szCs w:val="22"/>
        </w:rPr>
        <w:t xml:space="preserve">POST QUARTERMASTERS: </w:t>
      </w:r>
      <w:r w:rsidRPr="00AA201A">
        <w:rPr>
          <w:rFonts w:ascii="Times New Roman" w:hAnsi="Times New Roman"/>
          <w:bCs/>
          <w:szCs w:val="22"/>
        </w:rPr>
        <w:t xml:space="preserve"> </w:t>
      </w:r>
      <w:r w:rsidR="007256AD">
        <w:rPr>
          <w:rFonts w:ascii="Times New Roman" w:hAnsi="Times New Roman"/>
          <w:szCs w:val="22"/>
        </w:rPr>
        <w:t>Please use</w:t>
      </w:r>
      <w:r w:rsidRPr="00AA201A">
        <w:rPr>
          <w:rFonts w:ascii="Times New Roman" w:hAnsi="Times New Roman"/>
          <w:szCs w:val="22"/>
        </w:rPr>
        <w:t xml:space="preserve"> the Online Membership System (OMS)</w:t>
      </w:r>
      <w:r w:rsidR="007256AD">
        <w:rPr>
          <w:rFonts w:ascii="Times New Roman" w:hAnsi="Times New Roman"/>
          <w:szCs w:val="22"/>
        </w:rPr>
        <w:t xml:space="preserve"> to submit your newly elected officer reports</w:t>
      </w:r>
      <w:r w:rsidRPr="00AA201A">
        <w:rPr>
          <w:rFonts w:ascii="Times New Roman" w:hAnsi="Times New Roman"/>
          <w:szCs w:val="22"/>
        </w:rPr>
        <w:t xml:space="preserve">.  Proof of eligibility must be on file with the Post Adjutant prior to installation. (Reference Section 216, National By-Laws.)  </w:t>
      </w:r>
      <w:r w:rsidRPr="00AA201A">
        <w:rPr>
          <w:rFonts w:ascii="Times New Roman" w:hAnsi="Times New Roman"/>
          <w:szCs w:val="22"/>
        </w:rPr>
        <w:br/>
      </w:r>
      <w:r w:rsidRPr="00AA201A">
        <w:rPr>
          <w:rFonts w:ascii="Times New Roman" w:hAnsi="Times New Roman"/>
          <w:b/>
          <w:i/>
          <w:szCs w:val="22"/>
        </w:rPr>
        <w:t xml:space="preserve">If you </w:t>
      </w:r>
      <w:r w:rsidR="007256AD">
        <w:rPr>
          <w:rFonts w:ascii="Times New Roman" w:hAnsi="Times New Roman"/>
          <w:b/>
          <w:i/>
          <w:szCs w:val="22"/>
        </w:rPr>
        <w:t>have questions about the</w:t>
      </w:r>
      <w:r w:rsidRPr="00AA201A">
        <w:rPr>
          <w:rFonts w:ascii="Times New Roman" w:hAnsi="Times New Roman"/>
          <w:b/>
          <w:i/>
          <w:szCs w:val="22"/>
        </w:rPr>
        <w:t xml:space="preserve"> Online Membership System (OMS) and would like assistance </w:t>
      </w:r>
      <w:r w:rsidR="007256AD">
        <w:rPr>
          <w:rFonts w:ascii="Times New Roman" w:hAnsi="Times New Roman"/>
          <w:b/>
          <w:i/>
          <w:szCs w:val="22"/>
        </w:rPr>
        <w:t xml:space="preserve">with </w:t>
      </w:r>
      <w:r w:rsidRPr="00AA201A">
        <w:rPr>
          <w:rFonts w:ascii="Times New Roman" w:hAnsi="Times New Roman"/>
          <w:b/>
          <w:i/>
          <w:szCs w:val="22"/>
        </w:rPr>
        <w:t>submit</w:t>
      </w:r>
      <w:r w:rsidR="007256AD">
        <w:rPr>
          <w:rFonts w:ascii="Times New Roman" w:hAnsi="Times New Roman"/>
          <w:b/>
          <w:i/>
          <w:szCs w:val="22"/>
        </w:rPr>
        <w:t>ting</w:t>
      </w:r>
      <w:r w:rsidRPr="00AA201A">
        <w:rPr>
          <w:rFonts w:ascii="Times New Roman" w:hAnsi="Times New Roman"/>
          <w:b/>
          <w:i/>
          <w:szCs w:val="22"/>
        </w:rPr>
        <w:t xml:space="preserve"> your Post Election Report, please contact</w:t>
      </w:r>
      <w:r w:rsidR="00185B19">
        <w:rPr>
          <w:rFonts w:ascii="Times New Roman" w:hAnsi="Times New Roman"/>
          <w:b/>
          <w:i/>
          <w:szCs w:val="22"/>
        </w:rPr>
        <w:t xml:space="preserve"> </w:t>
      </w:r>
      <w:r w:rsidR="007256AD">
        <w:rPr>
          <w:rFonts w:ascii="Times New Roman" w:hAnsi="Times New Roman"/>
          <w:b/>
          <w:i/>
          <w:szCs w:val="22"/>
        </w:rPr>
        <w:t>Jess</w:t>
      </w:r>
      <w:r w:rsidR="00185B19">
        <w:rPr>
          <w:rFonts w:ascii="Times New Roman" w:hAnsi="Times New Roman"/>
          <w:b/>
          <w:i/>
          <w:szCs w:val="22"/>
        </w:rPr>
        <w:t xml:space="preserve"> or</w:t>
      </w:r>
      <w:r w:rsidRPr="00AA201A">
        <w:rPr>
          <w:rFonts w:ascii="Times New Roman" w:hAnsi="Times New Roman"/>
          <w:b/>
          <w:i/>
          <w:szCs w:val="22"/>
        </w:rPr>
        <w:t xml:space="preserve"> </w:t>
      </w:r>
      <w:r w:rsidR="00E64329">
        <w:rPr>
          <w:rFonts w:ascii="Times New Roman" w:hAnsi="Times New Roman"/>
          <w:b/>
          <w:i/>
          <w:szCs w:val="22"/>
        </w:rPr>
        <w:t>Danny</w:t>
      </w:r>
      <w:r w:rsidRPr="00AA201A">
        <w:rPr>
          <w:rFonts w:ascii="Times New Roman" w:hAnsi="Times New Roman"/>
          <w:b/>
          <w:i/>
          <w:szCs w:val="22"/>
        </w:rPr>
        <w:t xml:space="preserve"> at (907) 373-7600.</w:t>
      </w:r>
    </w:p>
    <w:p w14:paraId="023402FC" w14:textId="77777777" w:rsidR="00A41FE7" w:rsidRPr="00AA201A" w:rsidRDefault="00A41FE7" w:rsidP="00CF0C8E">
      <w:pPr>
        <w:rPr>
          <w:rFonts w:ascii="Times" w:hAnsi="Times" w:cs="Times"/>
          <w:szCs w:val="22"/>
        </w:rPr>
      </w:pPr>
    </w:p>
    <w:p w14:paraId="2063233D" w14:textId="77777777" w:rsidR="00A41FE7" w:rsidRPr="00AA5478" w:rsidRDefault="00854919" w:rsidP="00CF0C8E">
      <w:pPr>
        <w:numPr>
          <w:ilvl w:val="0"/>
          <w:numId w:val="1"/>
        </w:numPr>
        <w:rPr>
          <w:rFonts w:ascii="Times" w:hAnsi="Times" w:cs="Times"/>
          <w:szCs w:val="22"/>
        </w:rPr>
      </w:pPr>
      <w:r w:rsidRPr="00AA201A">
        <w:rPr>
          <w:rFonts w:ascii="Times New Roman" w:hAnsi="Times New Roman"/>
          <w:b/>
          <w:szCs w:val="22"/>
        </w:rPr>
        <w:t xml:space="preserve">RAFFLE:  </w:t>
      </w:r>
      <w:r w:rsidR="00880419" w:rsidRPr="00AA201A">
        <w:rPr>
          <w:rFonts w:ascii="Times New Roman" w:hAnsi="Times New Roman"/>
          <w:szCs w:val="22"/>
        </w:rPr>
        <w:t xml:space="preserve">Raffle tickets were distributed during the Mid-Winter Conference in </w:t>
      </w:r>
      <w:r w:rsidR="006642F3">
        <w:rPr>
          <w:rFonts w:ascii="Times New Roman" w:hAnsi="Times New Roman"/>
          <w:szCs w:val="22"/>
        </w:rPr>
        <w:t>January</w:t>
      </w:r>
      <w:r w:rsidR="00880419" w:rsidRPr="00AA201A">
        <w:rPr>
          <w:rFonts w:ascii="Times New Roman" w:hAnsi="Times New Roman"/>
          <w:szCs w:val="22"/>
        </w:rPr>
        <w:t xml:space="preserve">.  </w:t>
      </w:r>
      <w:r w:rsidR="006736F1" w:rsidRPr="00AA201A">
        <w:rPr>
          <w:rFonts w:ascii="Times New Roman" w:hAnsi="Times New Roman"/>
          <w:bCs/>
          <w:szCs w:val="22"/>
        </w:rPr>
        <w:t>Please promote the selling of raffle tickets to the best of your ability</w:t>
      </w:r>
      <w:r w:rsidR="002168CB" w:rsidRPr="00AA201A">
        <w:rPr>
          <w:rFonts w:ascii="Times New Roman" w:hAnsi="Times New Roman"/>
          <w:bCs/>
          <w:szCs w:val="22"/>
        </w:rPr>
        <w:t xml:space="preserve"> </w:t>
      </w:r>
      <w:r w:rsidR="002168CB" w:rsidRPr="00E64329">
        <w:rPr>
          <w:rFonts w:ascii="Times New Roman" w:hAnsi="Times New Roman"/>
          <w:b/>
          <w:szCs w:val="22"/>
        </w:rPr>
        <w:t>and promptly return all sold</w:t>
      </w:r>
      <w:r w:rsidR="002F74D5" w:rsidRPr="00E64329">
        <w:rPr>
          <w:rFonts w:ascii="Times New Roman" w:hAnsi="Times New Roman"/>
          <w:b/>
          <w:szCs w:val="22"/>
        </w:rPr>
        <w:t>/unsold</w:t>
      </w:r>
      <w:r w:rsidR="002168CB" w:rsidRPr="00E64329">
        <w:rPr>
          <w:rFonts w:ascii="Times New Roman" w:hAnsi="Times New Roman"/>
          <w:b/>
          <w:szCs w:val="22"/>
        </w:rPr>
        <w:t xml:space="preserve"> tickets to Department Headquarters for processing.  </w:t>
      </w:r>
      <w:r w:rsidR="00A41FE7" w:rsidRPr="00E64329">
        <w:rPr>
          <w:rFonts w:ascii="Times" w:hAnsi="Times" w:cs="Times"/>
          <w:b/>
          <w:szCs w:val="22"/>
        </w:rPr>
        <w:t xml:space="preserve"> </w:t>
      </w:r>
      <w:r w:rsidR="00880419" w:rsidRPr="00E64329">
        <w:rPr>
          <w:rFonts w:ascii="Times" w:hAnsi="Times" w:cs="Times"/>
          <w:b/>
          <w:szCs w:val="22"/>
        </w:rPr>
        <w:t>500 E. Park Avenue, Wasilla, AK  99654</w:t>
      </w:r>
      <w:r w:rsidR="00887287" w:rsidRPr="00E64329">
        <w:rPr>
          <w:rFonts w:ascii="Times" w:hAnsi="Times" w:cs="Times"/>
          <w:b/>
          <w:i/>
          <w:szCs w:val="22"/>
        </w:rPr>
        <w:br/>
      </w:r>
      <w:r w:rsidR="00E2218A" w:rsidRPr="00AA201A">
        <w:rPr>
          <w:rFonts w:ascii="Times New Roman" w:hAnsi="Times New Roman"/>
          <w:b/>
          <w:bCs/>
          <w:i/>
          <w:szCs w:val="22"/>
        </w:rPr>
        <w:t xml:space="preserve">Reminder:  Headquarters already has a waiting list going for additional tickets.  If you are having difficulties selling your raffle tickets or wish to lower your amount, please don't save them - return them.  </w:t>
      </w:r>
    </w:p>
    <w:p w14:paraId="164B9CA7" w14:textId="77777777" w:rsidR="00AA5478" w:rsidRPr="00AA5478" w:rsidRDefault="00AA5478" w:rsidP="00AA5478">
      <w:pPr>
        <w:ind w:left="360"/>
        <w:rPr>
          <w:rFonts w:ascii="Times" w:hAnsi="Times" w:cs="Times"/>
          <w:szCs w:val="22"/>
        </w:rPr>
      </w:pPr>
    </w:p>
    <w:p w14:paraId="6DC573B4" w14:textId="77777777" w:rsidR="00A41FE7" w:rsidRPr="00AA201A" w:rsidRDefault="008070EE" w:rsidP="00CF0C8E">
      <w:pPr>
        <w:numPr>
          <w:ilvl w:val="0"/>
          <w:numId w:val="1"/>
        </w:numPr>
        <w:rPr>
          <w:rFonts w:ascii="Times" w:hAnsi="Times" w:cs="Times"/>
          <w:szCs w:val="22"/>
        </w:rPr>
      </w:pPr>
      <w:r w:rsidRPr="007256AD">
        <w:rPr>
          <w:rFonts w:ascii="Times" w:hAnsi="Times" w:cs="Times"/>
          <w:b/>
          <w:bCs/>
          <w:szCs w:val="22"/>
        </w:rPr>
        <w:t>AUDIT</w:t>
      </w:r>
      <w:r w:rsidR="007256AD" w:rsidRPr="007256AD">
        <w:rPr>
          <w:rFonts w:ascii="Times" w:hAnsi="Times" w:cs="Times"/>
          <w:b/>
          <w:bCs/>
          <w:szCs w:val="22"/>
        </w:rPr>
        <w:t>:</w:t>
      </w:r>
      <w:r w:rsidR="007256AD">
        <w:rPr>
          <w:rFonts w:ascii="Times" w:hAnsi="Times" w:cs="Times"/>
          <w:szCs w:val="22"/>
        </w:rPr>
        <w:t xml:space="preserve">  </w:t>
      </w:r>
      <w:r w:rsidR="00A41FE7" w:rsidRPr="00AA201A">
        <w:rPr>
          <w:rFonts w:ascii="Times" w:hAnsi="Times" w:cs="Times"/>
          <w:szCs w:val="22"/>
        </w:rPr>
        <w:t xml:space="preserve">Attention is directed to Section 218 of the Manual of Procedure, Duty of Trustees; Trustees Report of </w:t>
      </w:r>
      <w:bookmarkStart w:id="0" w:name="_Hlk162000492"/>
      <w:r w:rsidR="00A41FE7" w:rsidRPr="00AA201A">
        <w:rPr>
          <w:rFonts w:ascii="Times" w:hAnsi="Times" w:cs="Times"/>
          <w:szCs w:val="22"/>
        </w:rPr>
        <w:t>Audit</w:t>
      </w:r>
      <w:bookmarkEnd w:id="0"/>
      <w:r w:rsidR="00A41FE7" w:rsidRPr="00AA201A">
        <w:rPr>
          <w:rFonts w:ascii="Times" w:hAnsi="Times" w:cs="Times"/>
          <w:szCs w:val="22"/>
        </w:rPr>
        <w:t xml:space="preserve"> must be prepared in detail at the close of each quarter; </w:t>
      </w:r>
      <w:r w:rsidR="00854919" w:rsidRPr="00AA201A">
        <w:rPr>
          <w:rFonts w:ascii="Times" w:hAnsi="Times" w:cs="Times"/>
          <w:szCs w:val="22"/>
        </w:rPr>
        <w:t>o</w:t>
      </w:r>
      <w:r w:rsidR="00880419" w:rsidRPr="00AA201A">
        <w:rPr>
          <w:rFonts w:ascii="Times" w:hAnsi="Times" w:cs="Times"/>
          <w:szCs w:val="22"/>
        </w:rPr>
        <w:t>ne of which ended March 31, 20</w:t>
      </w:r>
      <w:r w:rsidR="00AB37E8">
        <w:rPr>
          <w:rFonts w:ascii="Times" w:hAnsi="Times" w:cs="Times"/>
          <w:szCs w:val="22"/>
        </w:rPr>
        <w:t>2</w:t>
      </w:r>
      <w:r w:rsidR="007256AD">
        <w:rPr>
          <w:rFonts w:ascii="Times" w:hAnsi="Times" w:cs="Times"/>
          <w:szCs w:val="22"/>
        </w:rPr>
        <w:t>4</w:t>
      </w:r>
      <w:r w:rsidR="00A41FE7" w:rsidRPr="00AA201A">
        <w:rPr>
          <w:rFonts w:ascii="Times" w:hAnsi="Times" w:cs="Times"/>
          <w:szCs w:val="22"/>
        </w:rPr>
        <w:t>.</w:t>
      </w:r>
      <w:r w:rsidR="00880419" w:rsidRPr="00AA201A">
        <w:rPr>
          <w:rFonts w:ascii="Times" w:hAnsi="Times" w:cs="Times"/>
          <w:szCs w:val="22"/>
        </w:rPr>
        <w:t xml:space="preserve">  Please submit your quarterly report by </w:t>
      </w:r>
      <w:r w:rsidR="00880419" w:rsidRPr="00AA201A">
        <w:rPr>
          <w:rFonts w:ascii="Times" w:hAnsi="Times" w:cs="Times"/>
          <w:b/>
          <w:szCs w:val="22"/>
          <w:u w:val="single"/>
        </w:rPr>
        <w:t>April 15, 20</w:t>
      </w:r>
      <w:r w:rsidR="00AB37E8">
        <w:rPr>
          <w:rFonts w:ascii="Times" w:hAnsi="Times" w:cs="Times"/>
          <w:b/>
          <w:szCs w:val="22"/>
          <w:u w:val="single"/>
        </w:rPr>
        <w:t>2</w:t>
      </w:r>
      <w:r w:rsidR="007256AD">
        <w:rPr>
          <w:rFonts w:ascii="Times" w:hAnsi="Times" w:cs="Times"/>
          <w:b/>
          <w:szCs w:val="22"/>
          <w:u w:val="single"/>
        </w:rPr>
        <w:t>4</w:t>
      </w:r>
      <w:r w:rsidR="00880419" w:rsidRPr="00AA201A">
        <w:rPr>
          <w:rFonts w:ascii="Times" w:hAnsi="Times" w:cs="Times"/>
          <w:szCs w:val="22"/>
        </w:rPr>
        <w:t xml:space="preserve">.  </w:t>
      </w:r>
    </w:p>
    <w:p w14:paraId="4AF4B3B4" w14:textId="77777777" w:rsidR="00235045" w:rsidRPr="00AA201A" w:rsidRDefault="00235045" w:rsidP="00235045">
      <w:pPr>
        <w:ind w:left="360"/>
        <w:rPr>
          <w:rFonts w:ascii="Times" w:hAnsi="Times" w:cs="Times"/>
          <w:szCs w:val="22"/>
        </w:rPr>
      </w:pPr>
    </w:p>
    <w:p w14:paraId="289EEF36" w14:textId="77777777" w:rsidR="0000345E" w:rsidRPr="00AA201A" w:rsidRDefault="008070EE" w:rsidP="00CF0C8E">
      <w:pPr>
        <w:numPr>
          <w:ilvl w:val="0"/>
          <w:numId w:val="1"/>
        </w:numPr>
        <w:rPr>
          <w:rFonts w:ascii="Times" w:hAnsi="Times" w:cs="Times"/>
          <w:szCs w:val="22"/>
        </w:rPr>
      </w:pPr>
      <w:r w:rsidRPr="00AA201A">
        <w:rPr>
          <w:rFonts w:ascii="Times" w:hAnsi="Times" w:cs="Times"/>
          <w:b/>
          <w:szCs w:val="22"/>
        </w:rPr>
        <w:t>ATTENTION</w:t>
      </w:r>
      <w:r w:rsidR="0000345E" w:rsidRPr="00AA201A">
        <w:rPr>
          <w:rFonts w:ascii="Times" w:hAnsi="Times" w:cs="Times"/>
          <w:b/>
          <w:szCs w:val="22"/>
        </w:rPr>
        <w:t>:</w:t>
      </w:r>
      <w:r w:rsidR="0000345E" w:rsidRPr="00AA201A">
        <w:rPr>
          <w:rFonts w:ascii="Times" w:hAnsi="Times" w:cs="Times"/>
          <w:szCs w:val="22"/>
        </w:rPr>
        <w:t xml:space="preserve"> Post and Auxiliary Community Activities Chairpersons: Please ensure that </w:t>
      </w:r>
      <w:r w:rsidR="00D1704D">
        <w:rPr>
          <w:rFonts w:ascii="Times" w:hAnsi="Times" w:cs="Times"/>
          <w:szCs w:val="22"/>
        </w:rPr>
        <w:t xml:space="preserve">you are submitting your Community Activity Reports on OMS in a timely manner. </w:t>
      </w:r>
      <w:r w:rsidR="007E04DB" w:rsidRPr="007B6626">
        <w:rPr>
          <w:rFonts w:ascii="Times" w:hAnsi="Times" w:cs="Times"/>
          <w:color w:val="FF0000"/>
          <w:szCs w:val="22"/>
        </w:rPr>
        <w:t xml:space="preserve">It is paramount that </w:t>
      </w:r>
      <w:r w:rsidR="007B6626" w:rsidRPr="007B6626">
        <w:rPr>
          <w:rFonts w:ascii="Times" w:hAnsi="Times" w:cs="Times"/>
          <w:color w:val="FF0000"/>
          <w:szCs w:val="22"/>
        </w:rPr>
        <w:t xml:space="preserve">you check the </w:t>
      </w:r>
      <w:r w:rsidR="00D1704D">
        <w:rPr>
          <w:rFonts w:ascii="Times" w:hAnsi="Times" w:cs="Times"/>
          <w:color w:val="FF0000"/>
          <w:szCs w:val="22"/>
        </w:rPr>
        <w:t>Dashboard</w:t>
      </w:r>
      <w:r w:rsidR="007B6626" w:rsidRPr="007B6626">
        <w:rPr>
          <w:rFonts w:ascii="Times" w:hAnsi="Times" w:cs="Times"/>
          <w:color w:val="FF0000"/>
          <w:szCs w:val="22"/>
        </w:rPr>
        <w:t xml:space="preserve"> to ensure accurate reporting and credit for post awards.</w:t>
      </w:r>
      <w:r w:rsidR="0000345E" w:rsidRPr="00AA201A">
        <w:rPr>
          <w:rFonts w:ascii="Times" w:hAnsi="Times" w:cs="Times"/>
          <w:szCs w:val="22"/>
        </w:rPr>
        <w:t xml:space="preserve"> </w:t>
      </w:r>
      <w:r w:rsidR="00887287" w:rsidRPr="00AA201A">
        <w:rPr>
          <w:rFonts w:ascii="Times" w:hAnsi="Times" w:cs="Times"/>
          <w:szCs w:val="22"/>
        </w:rPr>
        <w:br/>
      </w:r>
      <w:r w:rsidR="0000345E" w:rsidRPr="00AA201A">
        <w:rPr>
          <w:rFonts w:ascii="Times" w:hAnsi="Times" w:cs="Times"/>
          <w:i/>
          <w:szCs w:val="22"/>
        </w:rPr>
        <w:t xml:space="preserve">Should you miss this deadline, please continue to </w:t>
      </w:r>
      <w:r w:rsidR="00D1704D">
        <w:rPr>
          <w:rFonts w:ascii="Times" w:hAnsi="Times" w:cs="Times"/>
          <w:i/>
          <w:szCs w:val="22"/>
        </w:rPr>
        <w:t>submit</w:t>
      </w:r>
      <w:r w:rsidR="0000345E" w:rsidRPr="00AA201A">
        <w:rPr>
          <w:rFonts w:ascii="Times" w:hAnsi="Times" w:cs="Times"/>
          <w:i/>
          <w:szCs w:val="22"/>
        </w:rPr>
        <w:t xml:space="preserve"> your reports so that the most accurate accounting of community service is still logged.</w:t>
      </w:r>
    </w:p>
    <w:p w14:paraId="744BB6E4" w14:textId="77777777" w:rsidR="00A41FE7" w:rsidRPr="00AA201A" w:rsidRDefault="00A41FE7" w:rsidP="00CF0C8E">
      <w:pPr>
        <w:rPr>
          <w:rFonts w:ascii="Times" w:hAnsi="Times" w:cs="Times"/>
          <w:szCs w:val="22"/>
        </w:rPr>
      </w:pPr>
    </w:p>
    <w:p w14:paraId="17B44596" w14:textId="77777777" w:rsidR="00F53BDC" w:rsidRPr="0037296D" w:rsidRDefault="008070EE" w:rsidP="00197A8C">
      <w:pPr>
        <w:numPr>
          <w:ilvl w:val="0"/>
          <w:numId w:val="1"/>
        </w:numPr>
        <w:rPr>
          <w:rFonts w:ascii="Times" w:hAnsi="Times" w:cs="Times"/>
          <w:szCs w:val="22"/>
        </w:rPr>
      </w:pPr>
      <w:r w:rsidRPr="008070EE">
        <w:rPr>
          <w:rFonts w:ascii="Times New Roman" w:hAnsi="Times New Roman"/>
          <w:b/>
          <w:szCs w:val="22"/>
        </w:rPr>
        <w:t>DEPARTMENT OFFICER REQUEST:</w:t>
      </w:r>
      <w:r>
        <w:rPr>
          <w:rFonts w:ascii="Times New Roman" w:hAnsi="Times New Roman"/>
          <w:bCs/>
          <w:szCs w:val="22"/>
        </w:rPr>
        <w:t xml:space="preserve"> </w:t>
      </w:r>
      <w:r w:rsidR="00F53BDC" w:rsidRPr="00AA201A">
        <w:rPr>
          <w:rFonts w:ascii="Times New Roman" w:hAnsi="Times New Roman"/>
          <w:bCs/>
          <w:szCs w:val="22"/>
        </w:rPr>
        <w:t xml:space="preserve">Any Post requesting that a </w:t>
      </w:r>
      <w:bookmarkStart w:id="1" w:name="_Hlk162002581"/>
      <w:r w:rsidR="00F53BDC" w:rsidRPr="00AA201A">
        <w:rPr>
          <w:rFonts w:ascii="Times New Roman" w:hAnsi="Times New Roman"/>
          <w:bCs/>
          <w:szCs w:val="22"/>
        </w:rPr>
        <w:t xml:space="preserve">Department Officer </w:t>
      </w:r>
      <w:bookmarkEnd w:id="1"/>
      <w:r w:rsidR="00F53BDC" w:rsidRPr="00AA201A">
        <w:rPr>
          <w:rFonts w:ascii="Times New Roman" w:hAnsi="Times New Roman"/>
          <w:bCs/>
          <w:szCs w:val="22"/>
        </w:rPr>
        <w:t xml:space="preserve">attend ceremonies or other occasions must submit a written request to the Department Adjutant </w:t>
      </w:r>
      <w:r w:rsidR="00F53BDC" w:rsidRPr="00AA201A">
        <w:rPr>
          <w:rFonts w:ascii="Times New Roman" w:hAnsi="Times New Roman"/>
          <w:bCs/>
          <w:szCs w:val="22"/>
          <w:u w:val="single"/>
        </w:rPr>
        <w:t>at least three weeks prior to the event</w:t>
      </w:r>
      <w:r w:rsidR="00F53BDC" w:rsidRPr="00AA201A">
        <w:rPr>
          <w:rFonts w:ascii="Times New Roman" w:hAnsi="Times New Roman"/>
          <w:bCs/>
          <w:szCs w:val="22"/>
        </w:rPr>
        <w:t>.  Send requests to the following:</w:t>
      </w:r>
      <w:r w:rsidR="00F53BDC" w:rsidRPr="00AA201A">
        <w:rPr>
          <w:rFonts w:ascii="Times New Roman" w:hAnsi="Times New Roman"/>
          <w:bCs/>
          <w:szCs w:val="22"/>
        </w:rPr>
        <w:br/>
      </w:r>
      <w:r w:rsidR="00F53BDC" w:rsidRPr="00AA201A">
        <w:rPr>
          <w:rFonts w:ascii="Times New Roman" w:hAnsi="Times New Roman"/>
          <w:bCs/>
          <w:szCs w:val="22"/>
        </w:rPr>
        <w:tab/>
      </w:r>
      <w:r w:rsidR="00F53BDC" w:rsidRPr="00AA201A">
        <w:rPr>
          <w:rFonts w:ascii="Times New Roman" w:hAnsi="Times New Roman"/>
          <w:bCs/>
          <w:szCs w:val="22"/>
        </w:rPr>
        <w:tab/>
      </w:r>
      <w:r w:rsidR="00F53BDC" w:rsidRPr="00AA201A">
        <w:rPr>
          <w:rFonts w:ascii="Times New Roman" w:hAnsi="Times New Roman"/>
          <w:bCs/>
          <w:szCs w:val="22"/>
        </w:rPr>
        <w:tab/>
      </w:r>
      <w:r w:rsidR="00F53BDC" w:rsidRPr="00AA201A">
        <w:rPr>
          <w:rFonts w:ascii="Times New Roman" w:hAnsi="Times New Roman"/>
          <w:bCs/>
          <w:szCs w:val="22"/>
        </w:rPr>
        <w:tab/>
        <w:t>500 E. Park Avenue, Wasilla, AK  99654</w:t>
      </w:r>
      <w:r w:rsidR="00F53BDC" w:rsidRPr="00AA201A">
        <w:rPr>
          <w:rFonts w:ascii="Times New Roman" w:hAnsi="Times New Roman"/>
          <w:bCs/>
          <w:szCs w:val="22"/>
        </w:rPr>
        <w:br/>
      </w:r>
      <w:r w:rsidR="00F53BDC" w:rsidRPr="00AA201A">
        <w:rPr>
          <w:rFonts w:ascii="Times New Roman" w:hAnsi="Times New Roman"/>
          <w:bCs/>
          <w:szCs w:val="22"/>
        </w:rPr>
        <w:tab/>
      </w:r>
      <w:r w:rsidR="00F53BDC" w:rsidRPr="00AA201A">
        <w:rPr>
          <w:rFonts w:ascii="Times New Roman" w:hAnsi="Times New Roman"/>
          <w:bCs/>
          <w:szCs w:val="22"/>
        </w:rPr>
        <w:tab/>
      </w:r>
      <w:r w:rsidR="00F53BDC" w:rsidRPr="00AA201A">
        <w:rPr>
          <w:rFonts w:ascii="Times New Roman" w:hAnsi="Times New Roman"/>
          <w:bCs/>
          <w:szCs w:val="22"/>
        </w:rPr>
        <w:tab/>
      </w:r>
      <w:r w:rsidR="00F53BDC" w:rsidRPr="00AA201A">
        <w:rPr>
          <w:rFonts w:ascii="Times New Roman" w:hAnsi="Times New Roman"/>
          <w:bCs/>
          <w:szCs w:val="22"/>
        </w:rPr>
        <w:tab/>
        <w:t>(907) 373-7601, fax</w:t>
      </w:r>
      <w:r w:rsidR="00F53BDC" w:rsidRPr="00AA201A">
        <w:rPr>
          <w:rFonts w:ascii="Times New Roman" w:hAnsi="Times New Roman"/>
          <w:bCs/>
          <w:szCs w:val="22"/>
        </w:rPr>
        <w:br/>
      </w:r>
      <w:r w:rsidR="00F53BDC" w:rsidRPr="00AA201A">
        <w:rPr>
          <w:rFonts w:ascii="Times New Roman" w:hAnsi="Times New Roman"/>
          <w:bCs/>
          <w:szCs w:val="22"/>
        </w:rPr>
        <w:tab/>
      </w:r>
      <w:r w:rsidR="00F53BDC" w:rsidRPr="00AA201A">
        <w:rPr>
          <w:rFonts w:ascii="Times New Roman" w:hAnsi="Times New Roman"/>
          <w:bCs/>
          <w:szCs w:val="22"/>
        </w:rPr>
        <w:tab/>
      </w:r>
      <w:r w:rsidR="00F53BDC" w:rsidRPr="00AA201A">
        <w:rPr>
          <w:rFonts w:ascii="Times New Roman" w:hAnsi="Times New Roman"/>
          <w:bCs/>
          <w:szCs w:val="22"/>
        </w:rPr>
        <w:tab/>
      </w:r>
      <w:r w:rsidR="00F53BDC" w:rsidRPr="00AA201A">
        <w:rPr>
          <w:rFonts w:ascii="Times New Roman" w:hAnsi="Times New Roman"/>
          <w:bCs/>
          <w:szCs w:val="22"/>
        </w:rPr>
        <w:tab/>
      </w:r>
      <w:r w:rsidR="00E64329">
        <w:rPr>
          <w:rFonts w:ascii="Times New Roman" w:hAnsi="Times New Roman"/>
          <w:bCs/>
          <w:szCs w:val="22"/>
        </w:rPr>
        <w:t xml:space="preserve">or email to </w:t>
      </w:r>
      <w:r w:rsidR="00F53BDC" w:rsidRPr="00AA201A">
        <w:rPr>
          <w:rFonts w:ascii="Times New Roman" w:hAnsi="Times New Roman"/>
          <w:bCs/>
          <w:szCs w:val="22"/>
        </w:rPr>
        <w:t>vfwstatehq@mtaonline.net</w:t>
      </w:r>
      <w:r w:rsidR="00F53BDC" w:rsidRPr="00AA201A">
        <w:rPr>
          <w:rFonts w:ascii="Times New Roman" w:hAnsi="Times New Roman"/>
          <w:bCs/>
          <w:szCs w:val="22"/>
        </w:rPr>
        <w:tab/>
      </w:r>
    </w:p>
    <w:p w14:paraId="79DE4F99" w14:textId="77777777" w:rsidR="0037296D" w:rsidRDefault="0037296D" w:rsidP="0037296D">
      <w:pPr>
        <w:pStyle w:val="ListParagraph"/>
        <w:rPr>
          <w:rFonts w:ascii="Times" w:hAnsi="Times" w:cs="Times"/>
          <w:szCs w:val="22"/>
        </w:rPr>
      </w:pPr>
    </w:p>
    <w:p w14:paraId="60A0A50E" w14:textId="77777777" w:rsidR="0037296D" w:rsidRPr="00DE2DD8" w:rsidRDefault="0037296D" w:rsidP="00197A8C">
      <w:pPr>
        <w:numPr>
          <w:ilvl w:val="0"/>
          <w:numId w:val="1"/>
        </w:numPr>
        <w:rPr>
          <w:rFonts w:ascii="Times" w:hAnsi="Times" w:cs="Times"/>
          <w:color w:val="C00000"/>
          <w:szCs w:val="22"/>
        </w:rPr>
      </w:pPr>
      <w:r w:rsidRPr="00D1704D">
        <w:rPr>
          <w:rFonts w:ascii="Times" w:hAnsi="Times" w:cs="Times"/>
          <w:b/>
          <w:bCs/>
          <w:szCs w:val="22"/>
        </w:rPr>
        <w:t xml:space="preserve">Note from AQM </w:t>
      </w:r>
      <w:r w:rsidR="00D1704D" w:rsidRPr="00D1704D">
        <w:rPr>
          <w:rFonts w:ascii="Times" w:hAnsi="Times" w:cs="Times"/>
          <w:b/>
          <w:bCs/>
          <w:szCs w:val="22"/>
        </w:rPr>
        <w:t>Luby</w:t>
      </w:r>
      <w:r w:rsidRPr="00D1704D">
        <w:rPr>
          <w:rFonts w:ascii="Times" w:hAnsi="Times" w:cs="Times"/>
          <w:b/>
          <w:bCs/>
          <w:szCs w:val="22"/>
        </w:rPr>
        <w:t>:</w:t>
      </w:r>
      <w:r>
        <w:rPr>
          <w:rFonts w:ascii="Times" w:hAnsi="Times" w:cs="Times"/>
          <w:szCs w:val="22"/>
        </w:rPr>
        <w:t xml:space="preserve"> </w:t>
      </w:r>
      <w:r w:rsidR="00D1704D">
        <w:rPr>
          <w:rFonts w:ascii="Times" w:hAnsi="Times" w:cs="Times"/>
          <w:szCs w:val="22"/>
        </w:rPr>
        <w:t xml:space="preserve">I want to send a huge thank you to all the Post’s that have dug deep to submit donations to </w:t>
      </w:r>
      <w:r w:rsidR="008070EE">
        <w:rPr>
          <w:rFonts w:ascii="Times" w:hAnsi="Times" w:cs="Times"/>
          <w:szCs w:val="22"/>
        </w:rPr>
        <w:t xml:space="preserve">support </w:t>
      </w:r>
      <w:r w:rsidR="00D1704D">
        <w:rPr>
          <w:rFonts w:ascii="Times" w:hAnsi="Times" w:cs="Times"/>
          <w:szCs w:val="22"/>
        </w:rPr>
        <w:t>our core programs, they are not completely covered yet, but they have already surpassed the donations from last year.  If you have not donated yet to our core programs</w:t>
      </w:r>
      <w:r w:rsidR="004F4DD5">
        <w:rPr>
          <w:rFonts w:ascii="Times" w:hAnsi="Times" w:cs="Times"/>
          <w:szCs w:val="22"/>
        </w:rPr>
        <w:t>, we would greatly appreciate it.</w:t>
      </w:r>
    </w:p>
    <w:p w14:paraId="0DE8E953" w14:textId="77777777" w:rsidR="00CC70B7" w:rsidRPr="00AA201A" w:rsidRDefault="00CC70B7" w:rsidP="00CC70B7">
      <w:pPr>
        <w:ind w:left="360"/>
        <w:rPr>
          <w:rFonts w:ascii="Times" w:hAnsi="Times" w:cs="Times"/>
          <w:szCs w:val="22"/>
        </w:rPr>
      </w:pPr>
    </w:p>
    <w:p w14:paraId="3B4BC375" w14:textId="77777777" w:rsidR="004F4DD5" w:rsidRPr="00D06E23" w:rsidRDefault="004F4DD5" w:rsidP="004F4DD5">
      <w:pPr>
        <w:numPr>
          <w:ilvl w:val="0"/>
          <w:numId w:val="1"/>
        </w:numPr>
        <w:tabs>
          <w:tab w:val="left" w:pos="3240"/>
          <w:tab w:val="left" w:pos="4680"/>
        </w:tabs>
        <w:rPr>
          <w:rFonts w:ascii="Times" w:hAnsi="Times" w:cs="Times"/>
          <w:szCs w:val="22"/>
        </w:rPr>
      </w:pPr>
      <w:r w:rsidRPr="00CC3E38">
        <w:rPr>
          <w:rFonts w:ascii="Times" w:hAnsi="Times" w:cs="Times"/>
          <w:b/>
          <w:bCs/>
          <w:szCs w:val="22"/>
        </w:rPr>
        <w:t>BUDDY POPPIES</w:t>
      </w:r>
      <w:r>
        <w:rPr>
          <w:rFonts w:ascii="Times" w:hAnsi="Times" w:cs="Times"/>
          <w:szCs w:val="22"/>
        </w:rPr>
        <w:t>:  Several Post’s have yet to participate in the Buddy Poppy Program for this year.  Please don’t forget what they represent.  Get your orders in!</w:t>
      </w:r>
    </w:p>
    <w:p w14:paraId="64964315" w14:textId="77777777" w:rsidR="00A41FE7" w:rsidRDefault="00A41FE7" w:rsidP="004F4DD5">
      <w:pPr>
        <w:tabs>
          <w:tab w:val="left" w:pos="3240"/>
          <w:tab w:val="left" w:pos="4680"/>
        </w:tabs>
        <w:ind w:left="360"/>
        <w:rPr>
          <w:rFonts w:ascii="Times" w:hAnsi="Times" w:cs="Times"/>
          <w:szCs w:val="22"/>
        </w:rPr>
      </w:pPr>
    </w:p>
    <w:p w14:paraId="739865D3" w14:textId="77777777" w:rsidR="00CC3E38" w:rsidRDefault="00CC3E38" w:rsidP="00CC3E38">
      <w:pPr>
        <w:pStyle w:val="ListParagraph"/>
        <w:rPr>
          <w:rFonts w:ascii="Times" w:hAnsi="Times" w:cs="Times"/>
          <w:szCs w:val="22"/>
        </w:rPr>
      </w:pPr>
    </w:p>
    <w:p w14:paraId="388750C1" w14:textId="77777777" w:rsidR="004F4DD5" w:rsidRPr="004F4DD5" w:rsidRDefault="004F4DD5" w:rsidP="004F4DD5">
      <w:pPr>
        <w:numPr>
          <w:ilvl w:val="0"/>
          <w:numId w:val="1"/>
        </w:numPr>
        <w:tabs>
          <w:tab w:val="left" w:pos="3240"/>
          <w:tab w:val="left" w:pos="4680"/>
        </w:tabs>
        <w:rPr>
          <w:rFonts w:ascii="Times" w:hAnsi="Times" w:cs="Times"/>
          <w:bCs/>
          <w:szCs w:val="22"/>
        </w:rPr>
      </w:pPr>
      <w:bookmarkStart w:id="2" w:name="_Hlk162001396"/>
      <w:r w:rsidRPr="004F4DD5">
        <w:rPr>
          <w:rFonts w:ascii="Times" w:hAnsi="Times" w:cs="Times"/>
          <w:b/>
          <w:bCs/>
          <w:szCs w:val="22"/>
        </w:rPr>
        <w:t>LAST ROLL CALL:</w:t>
      </w:r>
      <w:bookmarkEnd w:id="2"/>
      <w:r>
        <w:rPr>
          <w:rFonts w:ascii="Times" w:hAnsi="Times" w:cs="Times"/>
          <w:b/>
          <w:bCs/>
          <w:szCs w:val="22"/>
        </w:rPr>
        <w:t xml:space="preserve"> </w:t>
      </w:r>
      <w:r w:rsidR="00E82CA8" w:rsidRPr="004F4DD5">
        <w:rPr>
          <w:rFonts w:ascii="Times" w:hAnsi="Times" w:cs="Times"/>
          <w:bCs/>
          <w:szCs w:val="22"/>
        </w:rPr>
        <w:t>To</w:t>
      </w:r>
      <w:r w:rsidRPr="004F4DD5">
        <w:rPr>
          <w:rFonts w:ascii="Times" w:hAnsi="Times" w:cs="Times"/>
          <w:bCs/>
          <w:szCs w:val="22"/>
        </w:rPr>
        <w:t xml:space="preserve"> show the proper respect due our fallen comrades, the Department Adjutant is asking all Posts to notify him of the death of any member. Please do so in writing by the </w:t>
      </w:r>
      <w:r w:rsidRPr="004F4DD5">
        <w:rPr>
          <w:rFonts w:ascii="Times" w:hAnsi="Times" w:cs="Times"/>
          <w:b/>
          <w:bCs/>
          <w:szCs w:val="22"/>
        </w:rPr>
        <w:t xml:space="preserve">20th </w:t>
      </w:r>
      <w:r w:rsidRPr="004F4DD5">
        <w:rPr>
          <w:rFonts w:ascii="Times" w:hAnsi="Times" w:cs="Times"/>
          <w:bCs/>
          <w:szCs w:val="22"/>
        </w:rPr>
        <w:t>of each month so that they can be listed in the Last Roll Call. Please be sure that you are notifying National as well so that they are removed from the membership roster.  If you need assistance, please contact Department Headquarters.</w:t>
      </w:r>
    </w:p>
    <w:p w14:paraId="3A31D4C1" w14:textId="77777777" w:rsidR="004F4DD5" w:rsidRPr="004F4DD5" w:rsidRDefault="004F4DD5" w:rsidP="004F4DD5">
      <w:pPr>
        <w:tabs>
          <w:tab w:val="left" w:pos="3240"/>
          <w:tab w:val="left" w:pos="4680"/>
        </w:tabs>
        <w:ind w:left="360"/>
        <w:rPr>
          <w:rFonts w:ascii="Times" w:hAnsi="Times" w:cs="Times"/>
          <w:bCs/>
          <w:szCs w:val="22"/>
        </w:rPr>
      </w:pPr>
      <w:r w:rsidRPr="004F4DD5">
        <w:rPr>
          <w:rFonts w:ascii="Times" w:hAnsi="Times" w:cs="Times"/>
          <w:bCs/>
          <w:szCs w:val="22"/>
        </w:rPr>
        <w:tab/>
      </w:r>
    </w:p>
    <w:p w14:paraId="24BBC562" w14:textId="77777777" w:rsidR="004F4DD5" w:rsidRPr="004F4DD5" w:rsidRDefault="004F4DD5" w:rsidP="004F4DD5">
      <w:pPr>
        <w:tabs>
          <w:tab w:val="left" w:pos="3240"/>
          <w:tab w:val="left" w:pos="4680"/>
        </w:tabs>
        <w:ind w:left="360"/>
        <w:rPr>
          <w:rFonts w:ascii="Times" w:hAnsi="Times" w:cs="Times"/>
          <w:b/>
          <w:bCs/>
          <w:szCs w:val="22"/>
        </w:rPr>
      </w:pPr>
      <w:r w:rsidRPr="004F4DD5">
        <w:rPr>
          <w:rFonts w:ascii="Times" w:hAnsi="Times" w:cs="Times"/>
          <w:b/>
          <w:bCs/>
          <w:szCs w:val="22"/>
        </w:rPr>
        <w:t xml:space="preserve">           </w:t>
      </w:r>
      <w:r>
        <w:rPr>
          <w:rFonts w:ascii="Times" w:hAnsi="Times" w:cs="Times"/>
          <w:b/>
          <w:bCs/>
          <w:szCs w:val="22"/>
        </w:rPr>
        <w:t xml:space="preserve"> </w:t>
      </w:r>
      <w:r w:rsidR="00E82CA8">
        <w:rPr>
          <w:rFonts w:ascii="Times" w:hAnsi="Times" w:cs="Times"/>
          <w:b/>
          <w:bCs/>
          <w:szCs w:val="22"/>
        </w:rPr>
        <w:t xml:space="preserve">                </w:t>
      </w:r>
      <w:r w:rsidRPr="004F4DD5">
        <w:rPr>
          <w:rFonts w:ascii="Times" w:hAnsi="Times" w:cs="Times"/>
          <w:b/>
          <w:bCs/>
          <w:szCs w:val="22"/>
        </w:rPr>
        <w:t>Clinton (Buddy) Gray</w:t>
      </w:r>
      <w:r>
        <w:rPr>
          <w:rFonts w:ascii="Times" w:hAnsi="Times" w:cs="Times"/>
          <w:b/>
          <w:bCs/>
          <w:szCs w:val="22"/>
        </w:rPr>
        <w:t xml:space="preserve">        </w:t>
      </w:r>
      <w:r w:rsidRPr="004F4DD5">
        <w:rPr>
          <w:rFonts w:ascii="Times" w:hAnsi="Times" w:cs="Times"/>
          <w:b/>
          <w:bCs/>
          <w:szCs w:val="22"/>
        </w:rPr>
        <w:t xml:space="preserve">VFW Post </w:t>
      </w:r>
      <w:r w:rsidR="00E82CA8">
        <w:rPr>
          <w:rFonts w:ascii="Times" w:hAnsi="Times" w:cs="Times"/>
          <w:b/>
          <w:bCs/>
          <w:szCs w:val="22"/>
        </w:rPr>
        <w:t>3836 (</w:t>
      </w:r>
      <w:r>
        <w:rPr>
          <w:rFonts w:ascii="Times" w:hAnsi="Times" w:cs="Times"/>
          <w:b/>
          <w:bCs/>
          <w:szCs w:val="22"/>
        </w:rPr>
        <w:t>Talkeetna</w:t>
      </w:r>
      <w:r w:rsidRPr="004F4DD5">
        <w:rPr>
          <w:rFonts w:ascii="Times" w:hAnsi="Times" w:cs="Times"/>
          <w:b/>
          <w:bCs/>
          <w:szCs w:val="22"/>
        </w:rPr>
        <w:t>)</w:t>
      </w:r>
    </w:p>
    <w:p w14:paraId="52900F33" w14:textId="77777777" w:rsidR="004F4DD5" w:rsidRPr="004F4DD5" w:rsidRDefault="004F4DD5" w:rsidP="004F4DD5">
      <w:pPr>
        <w:tabs>
          <w:tab w:val="left" w:pos="3240"/>
          <w:tab w:val="left" w:pos="4680"/>
        </w:tabs>
        <w:ind w:left="360"/>
        <w:rPr>
          <w:rFonts w:ascii="Times" w:hAnsi="Times" w:cs="Times"/>
          <w:b/>
          <w:bCs/>
          <w:szCs w:val="22"/>
        </w:rPr>
      </w:pPr>
      <w:r w:rsidRPr="004F4DD5">
        <w:rPr>
          <w:rFonts w:ascii="Times" w:hAnsi="Times" w:cs="Times"/>
          <w:b/>
          <w:bCs/>
          <w:szCs w:val="22"/>
        </w:rPr>
        <w:t xml:space="preserve">            </w:t>
      </w:r>
    </w:p>
    <w:p w14:paraId="7BA4061E" w14:textId="77777777" w:rsidR="004F4DD5" w:rsidRPr="00AA201A" w:rsidRDefault="004F4DD5" w:rsidP="00E82CA8">
      <w:pPr>
        <w:tabs>
          <w:tab w:val="left" w:pos="3240"/>
          <w:tab w:val="left" w:pos="4680"/>
        </w:tabs>
        <w:rPr>
          <w:rFonts w:ascii="Times" w:hAnsi="Times" w:cs="Times"/>
          <w:szCs w:val="22"/>
        </w:rPr>
      </w:pPr>
    </w:p>
    <w:p w14:paraId="5E8BB0FF" w14:textId="77777777" w:rsidR="00880419" w:rsidRPr="00AA201A" w:rsidRDefault="00880419" w:rsidP="00880419">
      <w:pPr>
        <w:jc w:val="both"/>
        <w:rPr>
          <w:rFonts w:ascii="Times" w:hAnsi="Times" w:cs="Times"/>
          <w:szCs w:val="22"/>
        </w:rPr>
      </w:pPr>
    </w:p>
    <w:tbl>
      <w:tblPr>
        <w:tblpPr w:leftFromText="180" w:rightFromText="180" w:vertAnchor="text" w:horzAnchor="margin" w:tblpXSpec="center" w:tblpY="-35"/>
        <w:tblW w:w="0" w:type="auto"/>
        <w:tblLook w:val="04A0" w:firstRow="1" w:lastRow="0" w:firstColumn="1" w:lastColumn="0" w:noHBand="0" w:noVBand="1"/>
      </w:tblPr>
      <w:tblGrid>
        <w:gridCol w:w="4262"/>
        <w:gridCol w:w="5585"/>
      </w:tblGrid>
      <w:tr w:rsidR="00E82CA8" w:rsidRPr="001A4FB7" w14:paraId="4C58A18B" w14:textId="77777777" w:rsidTr="00F84CC0">
        <w:trPr>
          <w:trHeight w:val="540"/>
        </w:trPr>
        <w:tc>
          <w:tcPr>
            <w:tcW w:w="4262" w:type="dxa"/>
          </w:tcPr>
          <w:p w14:paraId="30120978" w14:textId="77777777" w:rsidR="00E82CA8" w:rsidRPr="001A4FB7" w:rsidRDefault="00E82CA8" w:rsidP="00E82CA8">
            <w:pPr>
              <w:tabs>
                <w:tab w:val="left" w:pos="8640"/>
              </w:tabs>
              <w:ind w:right="720"/>
              <w:jc w:val="center"/>
              <w:rPr>
                <w:rFonts w:ascii="Times" w:hAnsi="Times"/>
                <w:b/>
                <w:sz w:val="20"/>
              </w:rPr>
            </w:pPr>
            <w:r w:rsidRPr="001A4FB7">
              <w:rPr>
                <w:rFonts w:ascii="Times" w:hAnsi="Times"/>
                <w:b/>
                <w:sz w:val="20"/>
              </w:rPr>
              <w:t>OFFICIAL</w:t>
            </w:r>
          </w:p>
        </w:tc>
        <w:tc>
          <w:tcPr>
            <w:tcW w:w="5585" w:type="dxa"/>
          </w:tcPr>
          <w:p w14:paraId="3F020A79" w14:textId="77777777" w:rsidR="00E82CA8" w:rsidRPr="001A4FB7" w:rsidRDefault="00E82CA8" w:rsidP="00E82CA8">
            <w:pPr>
              <w:tabs>
                <w:tab w:val="left" w:pos="8640"/>
              </w:tabs>
              <w:ind w:right="720"/>
              <w:jc w:val="center"/>
              <w:rPr>
                <w:rFonts w:ascii="Times" w:hAnsi="Times"/>
                <w:b/>
                <w:sz w:val="20"/>
              </w:rPr>
            </w:pPr>
            <w:r w:rsidRPr="001A4FB7">
              <w:rPr>
                <w:rFonts w:ascii="Times" w:hAnsi="Times"/>
                <w:b/>
                <w:sz w:val="20"/>
              </w:rPr>
              <w:t>BY THE ORDER OF:</w:t>
            </w:r>
          </w:p>
        </w:tc>
      </w:tr>
      <w:tr w:rsidR="00E82CA8" w:rsidRPr="001A4FB7" w14:paraId="3E3235F3" w14:textId="77777777" w:rsidTr="00F84CC0">
        <w:trPr>
          <w:trHeight w:val="882"/>
        </w:trPr>
        <w:tc>
          <w:tcPr>
            <w:tcW w:w="4262" w:type="dxa"/>
          </w:tcPr>
          <w:p w14:paraId="7F3A2650" w14:textId="77777777" w:rsidR="00E82CA8" w:rsidRPr="001A4FB7" w:rsidRDefault="00E82CA8" w:rsidP="00E82CA8">
            <w:pPr>
              <w:tabs>
                <w:tab w:val="left" w:pos="8640"/>
              </w:tabs>
              <w:ind w:right="720"/>
              <w:jc w:val="center"/>
              <w:rPr>
                <w:rFonts w:ascii="Times" w:hAnsi="Times"/>
                <w:noProof/>
                <w:sz w:val="20"/>
              </w:rPr>
            </w:pPr>
            <w:r w:rsidRPr="00E82CA8">
              <w:rPr>
                <w:rFonts w:ascii="Times" w:hAnsi="Times"/>
                <w:noProof/>
                <w:sz w:val="20"/>
              </w:rPr>
              <w:pict w14:anchorId="58222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49.25pt;height:23.25pt;visibility:visible">
                  <v:imagedata r:id="rId6" o:title=""/>
                </v:shape>
              </w:pict>
            </w:r>
          </w:p>
          <w:p w14:paraId="74DCBC93" w14:textId="77777777" w:rsidR="00E82CA8" w:rsidRPr="001A4FB7" w:rsidRDefault="00E82CA8" w:rsidP="00E82CA8">
            <w:pPr>
              <w:tabs>
                <w:tab w:val="left" w:pos="8640"/>
              </w:tabs>
              <w:ind w:right="720"/>
              <w:jc w:val="center"/>
              <w:rPr>
                <w:rFonts w:ascii="Times" w:hAnsi="Times"/>
                <w:sz w:val="20"/>
              </w:rPr>
            </w:pPr>
          </w:p>
        </w:tc>
        <w:tc>
          <w:tcPr>
            <w:tcW w:w="5585" w:type="dxa"/>
          </w:tcPr>
          <w:p w14:paraId="533B5ACC" w14:textId="77777777" w:rsidR="00E82CA8" w:rsidRPr="001A4FB7" w:rsidRDefault="00E82CA8" w:rsidP="00E82CA8">
            <w:pPr>
              <w:tabs>
                <w:tab w:val="left" w:pos="8640"/>
              </w:tabs>
              <w:ind w:right="720"/>
              <w:jc w:val="center"/>
              <w:rPr>
                <w:rFonts w:ascii="Times" w:hAnsi="Times"/>
                <w:sz w:val="20"/>
              </w:rPr>
            </w:pPr>
            <w:r w:rsidRPr="00E82CA8">
              <w:rPr>
                <w:rFonts w:ascii="Times New Roman" w:hAnsi="Times New Roman"/>
                <w:noProof/>
                <w:sz w:val="20"/>
              </w:rPr>
              <w:pict w14:anchorId="3160BCE1">
                <v:shape id="Picture 1" o:spid="_x0000_i1026" type="#_x0000_t75" alt="A signature on a white background&#10;&#10;Description automatically generated" style="width:154.5pt;height:22.5pt;visibility:visible">
                  <v:imagedata r:id="rId7" o:title="A signature on a white background&#10;&#10;Description automatically generated"/>
                </v:shape>
              </w:pict>
            </w:r>
          </w:p>
          <w:p w14:paraId="271726A4" w14:textId="77777777" w:rsidR="00E82CA8" w:rsidRPr="001A4FB7" w:rsidRDefault="00E82CA8" w:rsidP="00E82CA8">
            <w:pPr>
              <w:tabs>
                <w:tab w:val="left" w:pos="8640"/>
              </w:tabs>
              <w:ind w:right="720"/>
              <w:jc w:val="center"/>
              <w:rPr>
                <w:rFonts w:ascii="Times" w:hAnsi="Times"/>
                <w:sz w:val="20"/>
              </w:rPr>
            </w:pPr>
          </w:p>
        </w:tc>
      </w:tr>
      <w:tr w:rsidR="00E82CA8" w:rsidRPr="001A4FB7" w14:paraId="58021DE3" w14:textId="77777777" w:rsidTr="00F84CC0">
        <w:tc>
          <w:tcPr>
            <w:tcW w:w="4262" w:type="dxa"/>
          </w:tcPr>
          <w:p w14:paraId="274C72FC" w14:textId="77777777" w:rsidR="00E82CA8" w:rsidRPr="001A4FB7" w:rsidRDefault="00E82CA8" w:rsidP="00E82CA8">
            <w:pPr>
              <w:tabs>
                <w:tab w:val="left" w:pos="8640"/>
              </w:tabs>
              <w:ind w:right="720"/>
              <w:jc w:val="center"/>
              <w:rPr>
                <w:rFonts w:ascii="Times" w:hAnsi="Times"/>
                <w:sz w:val="20"/>
              </w:rPr>
            </w:pPr>
            <w:r w:rsidRPr="001A4FB7">
              <w:rPr>
                <w:rFonts w:ascii="Times" w:hAnsi="Times"/>
                <w:sz w:val="20"/>
              </w:rPr>
              <w:t>Danny Luby</w:t>
            </w:r>
          </w:p>
        </w:tc>
        <w:tc>
          <w:tcPr>
            <w:tcW w:w="5585" w:type="dxa"/>
          </w:tcPr>
          <w:p w14:paraId="3AE400DE" w14:textId="77777777" w:rsidR="00E82CA8" w:rsidRPr="001A4FB7" w:rsidRDefault="00E82CA8" w:rsidP="00E82CA8">
            <w:pPr>
              <w:tabs>
                <w:tab w:val="left" w:pos="8640"/>
              </w:tabs>
              <w:ind w:right="720"/>
              <w:jc w:val="center"/>
              <w:rPr>
                <w:rFonts w:ascii="Times" w:hAnsi="Times"/>
                <w:sz w:val="20"/>
              </w:rPr>
            </w:pPr>
            <w:r w:rsidRPr="001A4FB7">
              <w:rPr>
                <w:rFonts w:ascii="TimesNewRomanPSMT" w:hAnsi="TimesNewRomanPSMT" w:cs="TimesNewRomanPSMT"/>
                <w:sz w:val="20"/>
              </w:rPr>
              <w:t>Bill Yudiskas</w:t>
            </w:r>
          </w:p>
        </w:tc>
      </w:tr>
      <w:tr w:rsidR="00E82CA8" w:rsidRPr="001A4FB7" w14:paraId="18ADFA6C" w14:textId="77777777" w:rsidTr="00F84CC0">
        <w:trPr>
          <w:trHeight w:val="80"/>
        </w:trPr>
        <w:tc>
          <w:tcPr>
            <w:tcW w:w="4262" w:type="dxa"/>
          </w:tcPr>
          <w:p w14:paraId="6441741D" w14:textId="77777777" w:rsidR="00E82CA8" w:rsidRPr="001A4FB7" w:rsidRDefault="00E82CA8" w:rsidP="00E82CA8">
            <w:pPr>
              <w:tabs>
                <w:tab w:val="left" w:pos="8640"/>
              </w:tabs>
              <w:ind w:right="720"/>
              <w:jc w:val="center"/>
              <w:rPr>
                <w:rFonts w:ascii="Times" w:hAnsi="Times"/>
                <w:sz w:val="20"/>
              </w:rPr>
            </w:pPr>
            <w:r w:rsidRPr="001A4FB7">
              <w:rPr>
                <w:rFonts w:ascii="Times" w:hAnsi="Times"/>
                <w:sz w:val="20"/>
              </w:rPr>
              <w:t>State Adjutant</w:t>
            </w:r>
          </w:p>
        </w:tc>
        <w:tc>
          <w:tcPr>
            <w:tcW w:w="5585" w:type="dxa"/>
          </w:tcPr>
          <w:p w14:paraId="3E1076E5" w14:textId="77777777" w:rsidR="00E82CA8" w:rsidRPr="001A4FB7" w:rsidRDefault="00E82CA8" w:rsidP="00E82CA8">
            <w:pPr>
              <w:tabs>
                <w:tab w:val="left" w:pos="8640"/>
              </w:tabs>
              <w:ind w:right="720"/>
              <w:jc w:val="center"/>
              <w:rPr>
                <w:rFonts w:ascii="Times" w:hAnsi="Times"/>
                <w:sz w:val="20"/>
              </w:rPr>
            </w:pPr>
            <w:r w:rsidRPr="001A4FB7">
              <w:rPr>
                <w:rFonts w:ascii="Times" w:hAnsi="Times"/>
                <w:sz w:val="20"/>
              </w:rPr>
              <w:t>State Commander</w:t>
            </w:r>
          </w:p>
        </w:tc>
      </w:tr>
    </w:tbl>
    <w:p w14:paraId="656CC2CB" w14:textId="77777777" w:rsidR="00E82CA8" w:rsidRPr="001A4FB7" w:rsidRDefault="00E82CA8" w:rsidP="00E82CA8">
      <w:pPr>
        <w:rPr>
          <w:rFonts w:ascii="Times" w:hAnsi="Times" w:cs="Times"/>
          <w:sz w:val="20"/>
        </w:rPr>
      </w:pPr>
    </w:p>
    <w:p w14:paraId="1879E37A" w14:textId="77777777" w:rsidR="00E82CA8" w:rsidRPr="001A4FB7" w:rsidRDefault="00E82CA8" w:rsidP="00E82CA8">
      <w:pPr>
        <w:tabs>
          <w:tab w:val="left" w:pos="8640"/>
        </w:tabs>
        <w:ind w:right="720"/>
        <w:jc w:val="center"/>
        <w:rPr>
          <w:rFonts w:ascii="Times New Roman" w:hAnsi="Times New Roman"/>
          <w:b/>
          <w:sz w:val="20"/>
        </w:rPr>
      </w:pPr>
      <w:r w:rsidRPr="001A4FB7">
        <w:rPr>
          <w:rFonts w:ascii="Times New Roman" w:hAnsi="Times New Roman"/>
          <w:b/>
          <w:sz w:val="20"/>
        </w:rPr>
        <w:t>Please utilize the Department website to access additional forms and information. The new website is up and running, please contact Department with any questions.</w:t>
      </w:r>
    </w:p>
    <w:p w14:paraId="17189138" w14:textId="77777777" w:rsidR="00E82CA8" w:rsidRPr="00FA3EE9" w:rsidRDefault="00E82CA8" w:rsidP="00E82CA8">
      <w:pPr>
        <w:tabs>
          <w:tab w:val="left" w:pos="8640"/>
        </w:tabs>
        <w:ind w:right="720"/>
        <w:jc w:val="center"/>
        <w:rPr>
          <w:rFonts w:ascii="Times New Roman" w:hAnsi="Times New Roman"/>
          <w:b/>
          <w:sz w:val="24"/>
          <w:szCs w:val="24"/>
        </w:rPr>
      </w:pPr>
      <w:r w:rsidRPr="001A4FB7">
        <w:rPr>
          <w:rFonts w:ascii="Times New Roman" w:hAnsi="Times New Roman"/>
          <w:b/>
          <w:color w:val="4472C4"/>
          <w:sz w:val="24"/>
          <w:szCs w:val="24"/>
        </w:rPr>
        <w:t>www.vfwak.org</w:t>
      </w:r>
    </w:p>
    <w:p w14:paraId="2487D947" w14:textId="77777777" w:rsidR="00880419" w:rsidRPr="00AA201A" w:rsidRDefault="00880419" w:rsidP="00880419">
      <w:pPr>
        <w:ind w:firstLine="720"/>
        <w:jc w:val="center"/>
        <w:rPr>
          <w:rFonts w:ascii="Times" w:hAnsi="Times" w:cs="Times"/>
          <w:b/>
          <w:i/>
          <w:szCs w:val="22"/>
        </w:rPr>
      </w:pPr>
    </w:p>
    <w:sectPr w:rsidR="00880419" w:rsidRPr="00AA201A" w:rsidSect="00F84CC0">
      <w:pgSz w:w="12240" w:h="15840" w:code="1"/>
      <w:pgMar w:top="1440" w:right="994"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rarian">
    <w:altName w:val="Times New Roman"/>
    <w:charset w:val="00"/>
    <w:family w:val="auto"/>
    <w:pitch w:val="variable"/>
    <w:sig w:usb0="00000001" w:usb1="00000000" w:usb2="00000000" w:usb3="00000000" w:csb0="00000009"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slonOpnface BT">
    <w:altName w:val="Courier New"/>
    <w:charset w:val="00"/>
    <w:family w:val="decorative"/>
    <w:pitch w:val="variable"/>
    <w:sig w:usb0="00000007" w:usb1="00000000" w:usb2="00000000" w:usb3="00000000" w:csb0="00000011"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83870"/>
    <w:multiLevelType w:val="singleLevel"/>
    <w:tmpl w:val="C3E489F4"/>
    <w:lvl w:ilvl="0">
      <w:start w:val="1"/>
      <w:numFmt w:val="decimal"/>
      <w:lvlText w:val="%1."/>
      <w:lvlJc w:val="left"/>
      <w:pPr>
        <w:tabs>
          <w:tab w:val="num" w:pos="495"/>
        </w:tabs>
        <w:ind w:left="495" w:hanging="495"/>
      </w:pPr>
      <w:rPr>
        <w:rFonts w:hint="default"/>
      </w:rPr>
    </w:lvl>
  </w:abstractNum>
  <w:abstractNum w:abstractNumId="1" w15:restartNumberingAfterBreak="0">
    <w:nsid w:val="1C2D27EC"/>
    <w:multiLevelType w:val="hybridMultilevel"/>
    <w:tmpl w:val="A27626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E060004"/>
    <w:multiLevelType w:val="singleLevel"/>
    <w:tmpl w:val="B1967D50"/>
    <w:lvl w:ilvl="0">
      <w:start w:val="8"/>
      <w:numFmt w:val="decimal"/>
      <w:lvlText w:val="%1. "/>
      <w:legacy w:legacy="1" w:legacySpace="0" w:legacyIndent="360"/>
      <w:lvlJc w:val="left"/>
      <w:pPr>
        <w:ind w:left="360" w:hanging="360"/>
      </w:pPr>
      <w:rPr>
        <w:rFonts w:ascii="Librarian" w:hAnsi="Librarian" w:hint="default"/>
        <w:b w:val="0"/>
        <w:i w:val="0"/>
        <w:sz w:val="20"/>
        <w:u w:val="none"/>
      </w:rPr>
    </w:lvl>
  </w:abstractNum>
  <w:abstractNum w:abstractNumId="3" w15:restartNumberingAfterBreak="0">
    <w:nsid w:val="4CF648E4"/>
    <w:multiLevelType w:val="hybridMultilevel"/>
    <w:tmpl w:val="406280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CAC1B27"/>
    <w:multiLevelType w:val="singleLevel"/>
    <w:tmpl w:val="C750BB0A"/>
    <w:lvl w:ilvl="0">
      <w:start w:val="1"/>
      <w:numFmt w:val="decimal"/>
      <w:lvlText w:val="%1."/>
      <w:lvlJc w:val="left"/>
      <w:pPr>
        <w:tabs>
          <w:tab w:val="num" w:pos="360"/>
        </w:tabs>
        <w:ind w:left="360" w:hanging="360"/>
      </w:pPr>
      <w:rPr>
        <w:color w:val="auto"/>
      </w:rPr>
    </w:lvl>
  </w:abstractNum>
  <w:num w:numId="1" w16cid:durableId="1611887476">
    <w:abstractNumId w:val="4"/>
  </w:num>
  <w:num w:numId="2" w16cid:durableId="1868055600">
    <w:abstractNumId w:val="0"/>
  </w:num>
  <w:num w:numId="3" w16cid:durableId="780615565">
    <w:abstractNumId w:val="2"/>
  </w:num>
  <w:num w:numId="4" w16cid:durableId="986081993">
    <w:abstractNumId w:val="1"/>
  </w:num>
  <w:num w:numId="5" w16cid:durableId="2008317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4919"/>
    <w:rsid w:val="0000345E"/>
    <w:rsid w:val="0007167D"/>
    <w:rsid w:val="000952EE"/>
    <w:rsid w:val="000E197D"/>
    <w:rsid w:val="00110836"/>
    <w:rsid w:val="00110F96"/>
    <w:rsid w:val="00114150"/>
    <w:rsid w:val="0012100C"/>
    <w:rsid w:val="00181412"/>
    <w:rsid w:val="00185B19"/>
    <w:rsid w:val="00197A8C"/>
    <w:rsid w:val="001D7446"/>
    <w:rsid w:val="001F0B1E"/>
    <w:rsid w:val="001F2C55"/>
    <w:rsid w:val="00205BFE"/>
    <w:rsid w:val="002168CB"/>
    <w:rsid w:val="00233E02"/>
    <w:rsid w:val="00235045"/>
    <w:rsid w:val="00235E1F"/>
    <w:rsid w:val="00237BAE"/>
    <w:rsid w:val="002710D8"/>
    <w:rsid w:val="00285C02"/>
    <w:rsid w:val="002F74D5"/>
    <w:rsid w:val="00303B79"/>
    <w:rsid w:val="00311F84"/>
    <w:rsid w:val="003230C6"/>
    <w:rsid w:val="003333BE"/>
    <w:rsid w:val="003349EB"/>
    <w:rsid w:val="0037296D"/>
    <w:rsid w:val="00380A95"/>
    <w:rsid w:val="003811B9"/>
    <w:rsid w:val="00382494"/>
    <w:rsid w:val="004A1B89"/>
    <w:rsid w:val="004B3C86"/>
    <w:rsid w:val="004D0A45"/>
    <w:rsid w:val="004D4225"/>
    <w:rsid w:val="004F4DD5"/>
    <w:rsid w:val="00523754"/>
    <w:rsid w:val="005447FF"/>
    <w:rsid w:val="00553EEA"/>
    <w:rsid w:val="005758AA"/>
    <w:rsid w:val="0059182F"/>
    <w:rsid w:val="005B0FA9"/>
    <w:rsid w:val="005B4027"/>
    <w:rsid w:val="005B4D18"/>
    <w:rsid w:val="005C3B99"/>
    <w:rsid w:val="00641E13"/>
    <w:rsid w:val="006642F3"/>
    <w:rsid w:val="006736F1"/>
    <w:rsid w:val="00710988"/>
    <w:rsid w:val="00711E4C"/>
    <w:rsid w:val="0072538F"/>
    <w:rsid w:val="007256AD"/>
    <w:rsid w:val="0078294B"/>
    <w:rsid w:val="00793B56"/>
    <w:rsid w:val="007B6626"/>
    <w:rsid w:val="007D7152"/>
    <w:rsid w:val="007E04DB"/>
    <w:rsid w:val="007F48E0"/>
    <w:rsid w:val="008070EE"/>
    <w:rsid w:val="00854919"/>
    <w:rsid w:val="00880419"/>
    <w:rsid w:val="00887287"/>
    <w:rsid w:val="008D7038"/>
    <w:rsid w:val="009202AC"/>
    <w:rsid w:val="0092334C"/>
    <w:rsid w:val="009313F4"/>
    <w:rsid w:val="0096684F"/>
    <w:rsid w:val="00986A4B"/>
    <w:rsid w:val="009A3F59"/>
    <w:rsid w:val="009D74A8"/>
    <w:rsid w:val="00A05958"/>
    <w:rsid w:val="00A41FE7"/>
    <w:rsid w:val="00A5724D"/>
    <w:rsid w:val="00A831C4"/>
    <w:rsid w:val="00AA201A"/>
    <w:rsid w:val="00AA5478"/>
    <w:rsid w:val="00AB37E8"/>
    <w:rsid w:val="00AB766C"/>
    <w:rsid w:val="00AC0362"/>
    <w:rsid w:val="00B65FA6"/>
    <w:rsid w:val="00B95069"/>
    <w:rsid w:val="00C056F1"/>
    <w:rsid w:val="00C74824"/>
    <w:rsid w:val="00CA71C7"/>
    <w:rsid w:val="00CB51C9"/>
    <w:rsid w:val="00CC3E38"/>
    <w:rsid w:val="00CC70B7"/>
    <w:rsid w:val="00CD224A"/>
    <w:rsid w:val="00CF0C8E"/>
    <w:rsid w:val="00D01205"/>
    <w:rsid w:val="00D06E23"/>
    <w:rsid w:val="00D1704D"/>
    <w:rsid w:val="00D26263"/>
    <w:rsid w:val="00D654AC"/>
    <w:rsid w:val="00D747A6"/>
    <w:rsid w:val="00D77F61"/>
    <w:rsid w:val="00D961C1"/>
    <w:rsid w:val="00DE2DD8"/>
    <w:rsid w:val="00DF2601"/>
    <w:rsid w:val="00E17D5C"/>
    <w:rsid w:val="00E2218A"/>
    <w:rsid w:val="00E64329"/>
    <w:rsid w:val="00E82439"/>
    <w:rsid w:val="00E82CA8"/>
    <w:rsid w:val="00EE273F"/>
    <w:rsid w:val="00F53BDC"/>
    <w:rsid w:val="00F72199"/>
    <w:rsid w:val="00F84CC0"/>
    <w:rsid w:val="00F85C6C"/>
    <w:rsid w:val="00F95BFD"/>
    <w:rsid w:val="00FA1C66"/>
    <w:rsid w:val="00FC4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40FAB0F"/>
  <w15:chartTrackingRefBased/>
  <w15:docId w15:val="{BC158A9F-9F0A-4E5A-958A-105A382F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Schoolbook" w:hAnsi="Century Schoolbook"/>
      <w:sz w:val="22"/>
    </w:rPr>
  </w:style>
  <w:style w:type="paragraph" w:styleId="Heading1">
    <w:name w:val="heading 1"/>
    <w:basedOn w:val="Normal"/>
    <w:next w:val="Normal"/>
    <w:qFormat/>
    <w:pPr>
      <w:keepNext/>
      <w:jc w:val="center"/>
      <w:outlineLvl w:val="0"/>
    </w:pPr>
    <w:rPr>
      <w:b/>
      <w:i/>
      <w:snapToGrid w:val="0"/>
      <w:sz w:val="24"/>
    </w:rPr>
  </w:style>
  <w:style w:type="paragraph" w:styleId="Heading2">
    <w:name w:val="heading 2"/>
    <w:basedOn w:val="Normal"/>
    <w:next w:val="Normal"/>
    <w:qFormat/>
    <w:pPr>
      <w:keepNext/>
      <w:jc w:val="center"/>
      <w:outlineLvl w:val="1"/>
    </w:pPr>
    <w:rPr>
      <w:rFonts w:ascii="Arial" w:hAnsi="Arial"/>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vanish/>
      <w:sz w:val="20"/>
    </w:rPr>
  </w:style>
  <w:style w:type="paragraph" w:styleId="EnvelopeAddress">
    <w:name w:val="envelope address"/>
    <w:basedOn w:val="Normal"/>
    <w:semiHidden/>
    <w:pPr>
      <w:framePr w:w="7920" w:h="1980" w:hRule="exact" w:hSpace="180" w:wrap="auto" w:hAnchor="page" w:xAlign="center" w:yAlign="bottom"/>
      <w:ind w:left="2880"/>
    </w:pPr>
    <w:rPr>
      <w:sz w:val="24"/>
    </w:rPr>
  </w:style>
  <w:style w:type="character" w:styleId="Hyperlink">
    <w:name w:val="Hyperlink"/>
    <w:semiHidden/>
    <w:rPr>
      <w:color w:val="0000FF"/>
      <w:u w:val="single"/>
    </w:rPr>
  </w:style>
  <w:style w:type="paragraph" w:styleId="Title">
    <w:name w:val="Title"/>
    <w:basedOn w:val="Normal"/>
    <w:qFormat/>
    <w:pPr>
      <w:jc w:val="center"/>
    </w:pPr>
    <w:rPr>
      <w:rFonts w:ascii="CaslonOpnface BT" w:hAnsi="CaslonOpnface BT"/>
      <w:sz w:val="32"/>
    </w:rPr>
  </w:style>
  <w:style w:type="paragraph" w:styleId="BodyTextIndent3">
    <w:name w:val="Body Text Indent 3"/>
    <w:basedOn w:val="Normal"/>
    <w:semiHidden/>
    <w:pPr>
      <w:ind w:left="270" w:hanging="270"/>
      <w:jc w:val="both"/>
    </w:pPr>
    <w:rPr>
      <w:rFonts w:ascii="Arial" w:hAnsi="Arial"/>
      <w:sz w:val="20"/>
    </w:rPr>
  </w:style>
  <w:style w:type="character" w:styleId="FollowedHyperlink">
    <w:name w:val="FollowedHyperlink"/>
    <w:semiHidden/>
    <w:rPr>
      <w:color w:val="800080"/>
      <w:u w:val="single"/>
    </w:rPr>
  </w:style>
  <w:style w:type="paragraph" w:styleId="BodyTextIndent">
    <w:name w:val="Body Text Indent"/>
    <w:basedOn w:val="Normal"/>
    <w:semiHidden/>
    <w:pPr>
      <w:ind w:left="360"/>
      <w:jc w:val="both"/>
    </w:pPr>
    <w:rPr>
      <w:rFonts w:ascii="Times" w:hAnsi="Times" w:cs="Times"/>
      <w:b/>
      <w:bCs/>
      <w:i/>
      <w:iCs/>
      <w:sz w:val="24"/>
    </w:rPr>
  </w:style>
  <w:style w:type="table" w:styleId="TableGrid">
    <w:name w:val="Table Grid"/>
    <w:basedOn w:val="TableNormal"/>
    <w:uiPriority w:val="59"/>
    <w:rsid w:val="00A57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7D5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7DA18-A1C5-467B-9FC6-8863A7905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VETERANS OF FOREIGN WARS OF THE UNITED STATES</vt:lpstr>
    </vt:vector>
  </TitlesOfParts>
  <Company>Veterans Affairs</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OF FOREIGN WARS OF THE UNITED STATES</dc:title>
  <dc:subject/>
  <dc:creator>Vfw</dc:creator>
  <cp:keywords/>
  <cp:lastModifiedBy>Claims Consultant</cp:lastModifiedBy>
  <cp:revision>2</cp:revision>
  <cp:lastPrinted>2015-03-19T19:51:00Z</cp:lastPrinted>
  <dcterms:created xsi:type="dcterms:W3CDTF">2024-04-18T17:04:00Z</dcterms:created>
  <dcterms:modified xsi:type="dcterms:W3CDTF">2024-04-18T17:04:00Z</dcterms:modified>
</cp:coreProperties>
</file>